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3570" w:rsidRDefault="00F63570">
      <w:pPr>
        <w:jc w:val="center"/>
        <w:rPr>
          <w:rFonts w:eastAsia="ＤＦ平成ゴシック体W5" w:cs="ＤＦ平成ゴシック体W5"/>
          <w:spacing w:val="6"/>
          <w:sz w:val="36"/>
          <w:szCs w:val="36"/>
          <w:u w:val="double"/>
        </w:rPr>
        <w:sectPr w:rsidR="00F63570" w:rsidSect="00AD16C2">
          <w:headerReference w:type="default" r:id="rId8"/>
          <w:footerReference w:type="default" r:id="rId9"/>
          <w:type w:val="continuous"/>
          <w:pgSz w:w="11906" w:h="16838" w:code="9"/>
          <w:pgMar w:top="1021" w:right="1701" w:bottom="567" w:left="1701" w:header="1134" w:footer="567" w:gutter="0"/>
          <w:cols w:space="720"/>
          <w:noEndnote/>
          <w:docGrid w:type="lines" w:linePitch="360" w:charSpace="778"/>
        </w:sectPr>
      </w:pPr>
    </w:p>
    <w:p w:rsidR="00DF5597" w:rsidRPr="00DF5597" w:rsidRDefault="00DF5597" w:rsidP="00DF5597">
      <w:pPr>
        <w:jc w:val="center"/>
        <w:rPr>
          <w:rFonts w:hAnsi="ＭＳ 明朝" w:cs="Times New Roman"/>
          <w:spacing w:val="12"/>
        </w:rPr>
      </w:pPr>
      <w:r w:rsidRPr="00DF5597">
        <w:rPr>
          <w:rFonts w:hAnsi="ＭＳ 明朝" w:cs="Times New Roman" w:hint="eastAsia"/>
          <w:spacing w:val="6"/>
          <w:u w:val="single" w:color="000000"/>
        </w:rPr>
        <w:t xml:space="preserve">　　　　　　　　　</w:t>
      </w:r>
      <w:r w:rsidRPr="00DF5597">
        <w:rPr>
          <w:rFonts w:hAnsi="ＭＳ 明朝" w:cs="Times New Roman"/>
          <w:spacing w:val="6"/>
          <w:u w:val="single" w:color="000000"/>
        </w:rPr>
        <w:t xml:space="preserve">              </w:t>
      </w:r>
      <w:r w:rsidRPr="00DF5597">
        <w:rPr>
          <w:rFonts w:hAnsi="ＭＳ 明朝" w:cs="Times New Roman" w:hint="eastAsia"/>
          <w:spacing w:val="6"/>
        </w:rPr>
        <w:t>消防計画</w:t>
      </w:r>
    </w:p>
    <w:p w:rsidR="00DF5597" w:rsidRPr="00DF5597" w:rsidRDefault="00DF5597" w:rsidP="00DF5597">
      <w:pPr>
        <w:rPr>
          <w:rFonts w:hAnsi="ＭＳ 明朝" w:cs="Times New Roman"/>
          <w:spacing w:val="12"/>
        </w:rPr>
      </w:pPr>
    </w:p>
    <w:p w:rsidR="00DF5597" w:rsidRPr="004100F8" w:rsidRDefault="00DF5597" w:rsidP="00DF5597">
      <w:pPr>
        <w:rPr>
          <w:rFonts w:ascii="HGPｺﾞｼｯｸE" w:eastAsia="HGPｺﾞｼｯｸE" w:hAnsi="HGPｺﾞｼｯｸE" w:cs="Times New Roman"/>
          <w:bCs/>
          <w:spacing w:val="2"/>
        </w:rPr>
      </w:pPr>
      <w:r w:rsidRPr="00DF5597">
        <w:rPr>
          <w:rFonts w:hAnsi="ＭＳ 明朝" w:cs="Times New Roman" w:hint="eastAsia"/>
        </w:rPr>
        <w:t xml:space="preserve">　</w:t>
      </w:r>
      <w:r w:rsidRPr="00DF5597">
        <w:rPr>
          <w:rFonts w:ascii="HGPｺﾞｼｯｸE" w:eastAsia="HGPｺﾞｼｯｸE" w:hAnsi="HGPｺﾞｼｯｸE" w:cs="Times New Roman" w:hint="eastAsia"/>
          <w:bCs/>
          <w:spacing w:val="2"/>
        </w:rPr>
        <w:t>第１章　総　　則</w:t>
      </w:r>
    </w:p>
    <w:p w:rsidR="0040439A" w:rsidRDefault="0040439A" w:rsidP="00DF5597">
      <w:pPr>
        <w:rPr>
          <w:rFonts w:hAnsi="ＭＳ 明朝" w:cs="Times New Roman"/>
          <w:bCs/>
        </w:rPr>
      </w:pPr>
    </w:p>
    <w:p w:rsidR="00DF5597" w:rsidRPr="00DF5597" w:rsidRDefault="00DF5597" w:rsidP="00DF5597">
      <w:pPr>
        <w:rPr>
          <w:rFonts w:hAnsi="ＭＳ 明朝" w:cs="Times New Roman"/>
          <w:spacing w:val="12"/>
        </w:rPr>
      </w:pPr>
      <w:r w:rsidRPr="00DF5597">
        <w:rPr>
          <w:rFonts w:hAnsi="ＭＳ 明朝" w:cs="Times New Roman" w:hint="eastAsia"/>
          <w:bCs/>
        </w:rPr>
        <w:t>（目的）</w:t>
      </w:r>
    </w:p>
    <w:p w:rsidR="00DF5597" w:rsidRPr="00DF5597" w:rsidRDefault="00DF5597" w:rsidP="008F050F">
      <w:pPr>
        <w:ind w:left="227" w:hangingChars="100" w:hanging="227"/>
        <w:rPr>
          <w:rFonts w:hAnsi="ＭＳ 明朝" w:cs="Times New Roman"/>
        </w:rPr>
      </w:pPr>
      <w:r w:rsidRPr="00DF5597">
        <w:rPr>
          <w:rFonts w:ascii="HGPｺﾞｼｯｸE" w:eastAsia="HGPｺﾞｼｯｸE" w:hAnsi="HGPｺﾞｼｯｸE" w:cs="Times New Roman" w:hint="eastAsia"/>
        </w:rPr>
        <w:t>第１条</w:t>
      </w:r>
      <w:r w:rsidRPr="00DF5597">
        <w:rPr>
          <w:rFonts w:hAnsi="ＭＳ 明朝" w:cs="Times New Roman" w:hint="eastAsia"/>
        </w:rPr>
        <w:t xml:space="preserve">　この消防計画は、消防法第８条第１項の規定に基づき、当事業所における防火管理業務に関する必要な事項を定め、火災、震災、その他の災害の予防及び人命の安全並びに災害の防止を図ることを目的とする。</w:t>
      </w:r>
    </w:p>
    <w:p w:rsidR="00DF5597" w:rsidRPr="00DF5597" w:rsidRDefault="00DF5597" w:rsidP="00DF5597">
      <w:pPr>
        <w:rPr>
          <w:rFonts w:hAnsi="ＭＳ 明朝" w:cs="Times New Roman"/>
          <w:spacing w:val="12"/>
        </w:rPr>
      </w:pPr>
    </w:p>
    <w:p w:rsidR="00DF5597" w:rsidRPr="00DF5597" w:rsidRDefault="00DF5597" w:rsidP="00DF5597">
      <w:pPr>
        <w:rPr>
          <w:rFonts w:hAnsi="ＭＳ 明朝" w:cs="Times New Roman"/>
          <w:bCs/>
          <w:spacing w:val="12"/>
        </w:rPr>
      </w:pPr>
      <w:r w:rsidRPr="00DF5597">
        <w:rPr>
          <w:rFonts w:hAnsi="ＭＳ 明朝" w:cs="Times New Roman" w:hint="eastAsia"/>
          <w:bCs/>
        </w:rPr>
        <w:t>（諸規定との関係）</w:t>
      </w:r>
    </w:p>
    <w:p w:rsidR="00DF5597" w:rsidRPr="00DF5597" w:rsidRDefault="00DF5597" w:rsidP="008F050F">
      <w:pPr>
        <w:ind w:left="227" w:hangingChars="100" w:hanging="227"/>
        <w:rPr>
          <w:rFonts w:hAnsi="ＭＳ 明朝" w:cs="Times New Roman"/>
        </w:rPr>
      </w:pPr>
      <w:r w:rsidRPr="00DF5597">
        <w:rPr>
          <w:rFonts w:ascii="HGPｺﾞｼｯｸE" w:eastAsia="HGPｺﾞｼｯｸE" w:hAnsi="HGPｺﾞｼｯｸE" w:cs="Times New Roman" w:hint="eastAsia"/>
        </w:rPr>
        <w:t>第２条</w:t>
      </w:r>
      <w:r w:rsidRPr="00DF5597">
        <w:rPr>
          <w:rFonts w:hAnsi="ＭＳ 明朝" w:cs="Times New Roman" w:hint="eastAsia"/>
        </w:rPr>
        <w:t xml:space="preserve">　防火管理業務について必要なことは、別に定めのある場合を除くほか、この計画の定めによる。</w:t>
      </w:r>
    </w:p>
    <w:p w:rsidR="00DF5597" w:rsidRPr="00DF5597" w:rsidRDefault="00DF5597" w:rsidP="00DF5597">
      <w:pPr>
        <w:rPr>
          <w:rFonts w:hAnsi="ＭＳ 明朝" w:cs="Times New Roman"/>
          <w:spacing w:val="12"/>
        </w:rPr>
      </w:pPr>
    </w:p>
    <w:p w:rsidR="00DF5597" w:rsidRPr="00DF5597" w:rsidRDefault="00DF5597" w:rsidP="00DF5597">
      <w:pPr>
        <w:rPr>
          <w:rFonts w:hAnsi="ＭＳ 明朝" w:cs="Times New Roman"/>
          <w:bCs/>
          <w:spacing w:val="12"/>
        </w:rPr>
      </w:pPr>
      <w:r w:rsidRPr="00DF5597">
        <w:rPr>
          <w:rFonts w:hAnsi="ＭＳ 明朝" w:cs="Times New Roman" w:hint="eastAsia"/>
          <w:bCs/>
        </w:rPr>
        <w:t>（消防計画の適用範囲）</w:t>
      </w:r>
    </w:p>
    <w:p w:rsidR="00DF5597" w:rsidRPr="004100F8" w:rsidRDefault="00DF5597" w:rsidP="004100F8">
      <w:pPr>
        <w:ind w:left="227" w:hangingChars="100" w:hanging="227"/>
        <w:rPr>
          <w:rFonts w:hAnsi="ＭＳ 明朝" w:cs="Times New Roman"/>
          <w:spacing w:val="12"/>
        </w:rPr>
      </w:pPr>
      <w:r w:rsidRPr="00DF5597">
        <w:rPr>
          <w:rFonts w:ascii="HGPｺﾞｼｯｸE" w:eastAsia="HGPｺﾞｼｯｸE" w:hAnsi="HGPｺﾞｼｯｸE" w:cs="Times New Roman" w:hint="eastAsia"/>
        </w:rPr>
        <w:t>第３条</w:t>
      </w:r>
      <w:r w:rsidRPr="00DF5597">
        <w:rPr>
          <w:rFonts w:hAnsi="ＭＳ 明朝" w:cs="Times New Roman" w:hint="eastAsia"/>
        </w:rPr>
        <w:t xml:space="preserve">　この計画は、当事業所に勤務し若しくは、居住し又は出入りするすべての者に適用する者とする。</w:t>
      </w:r>
    </w:p>
    <w:p w:rsidR="0040439A" w:rsidRPr="00504C30" w:rsidRDefault="0040439A" w:rsidP="00DF5597">
      <w:pPr>
        <w:rPr>
          <w:rFonts w:hAnsi="ＭＳ 明朝" w:cs="Times New Roman" w:hint="eastAsia"/>
        </w:rPr>
      </w:pPr>
    </w:p>
    <w:p w:rsidR="0040439A" w:rsidRPr="00DF5597" w:rsidRDefault="0040439A" w:rsidP="00DF5597">
      <w:pPr>
        <w:rPr>
          <w:rFonts w:hAnsi="ＭＳ 明朝" w:cs="Times New Roman"/>
        </w:rPr>
      </w:pPr>
    </w:p>
    <w:p w:rsidR="00DF5597" w:rsidRPr="004100F8" w:rsidRDefault="00DF5597" w:rsidP="00DF5597">
      <w:pPr>
        <w:rPr>
          <w:rFonts w:ascii="HGPｺﾞｼｯｸE" w:eastAsia="HGPｺﾞｼｯｸE" w:hAnsi="HGPｺﾞｼｯｸE" w:cs="Times New Roman"/>
          <w:bCs/>
          <w:spacing w:val="2"/>
        </w:rPr>
      </w:pPr>
      <w:r w:rsidRPr="00DF5597">
        <w:rPr>
          <w:rFonts w:hAnsi="ＭＳ 明朝" w:cs="Times New Roman" w:hint="eastAsia"/>
        </w:rPr>
        <w:t xml:space="preserve">　</w:t>
      </w:r>
      <w:r w:rsidRPr="00DF5597">
        <w:rPr>
          <w:rFonts w:ascii="HGPｺﾞｼｯｸE" w:eastAsia="HGPｺﾞｼｯｸE" w:hAnsi="HGPｺﾞｼｯｸE" w:cs="Times New Roman" w:hint="eastAsia"/>
          <w:bCs/>
          <w:spacing w:val="2"/>
        </w:rPr>
        <w:t>第２章　防火管理者</w:t>
      </w:r>
    </w:p>
    <w:p w:rsidR="0040439A" w:rsidRDefault="0040439A" w:rsidP="00DF5597">
      <w:pPr>
        <w:rPr>
          <w:rFonts w:hAnsi="ＭＳ 明朝" w:cs="Times New Roman"/>
          <w:bCs/>
        </w:rPr>
      </w:pPr>
    </w:p>
    <w:p w:rsidR="00DF5597" w:rsidRPr="00DF5597" w:rsidRDefault="00DF5597" w:rsidP="00DF5597">
      <w:pPr>
        <w:rPr>
          <w:rFonts w:hAnsi="ＭＳ 明朝" w:cs="Times New Roman"/>
          <w:spacing w:val="12"/>
        </w:rPr>
      </w:pPr>
      <w:r w:rsidRPr="00DF5597">
        <w:rPr>
          <w:rFonts w:hAnsi="ＭＳ 明朝" w:cs="Times New Roman" w:hint="eastAsia"/>
          <w:bCs/>
        </w:rPr>
        <w:t>（防火管理者の権限及び業務）</w:t>
      </w:r>
    </w:p>
    <w:p w:rsidR="00DF5597" w:rsidRPr="00DF5597" w:rsidRDefault="00DF5597" w:rsidP="008F050F">
      <w:pPr>
        <w:ind w:left="227" w:hangingChars="100" w:hanging="227"/>
        <w:rPr>
          <w:rFonts w:hAnsi="ＭＳ 明朝" w:cs="Times New Roman"/>
          <w:spacing w:val="12"/>
        </w:rPr>
      </w:pPr>
      <w:r w:rsidRPr="00DF5597">
        <w:rPr>
          <w:rFonts w:ascii="HGPｺﾞｼｯｸE" w:eastAsia="HGPｺﾞｼｯｸE" w:hAnsi="HGPｺﾞｼｯｸE" w:cs="Times New Roman" w:hint="eastAsia"/>
        </w:rPr>
        <w:t>第４条</w:t>
      </w:r>
      <w:r w:rsidRPr="00DF5597">
        <w:rPr>
          <w:rFonts w:hAnsi="ＭＳ 明朝" w:cs="Times New Roman"/>
        </w:rPr>
        <w:t xml:space="preserve">  </w:t>
      </w:r>
      <w:r w:rsidRPr="00DF5597">
        <w:rPr>
          <w:rFonts w:hAnsi="ＭＳ 明朝" w:cs="Times New Roman" w:hint="eastAsia"/>
        </w:rPr>
        <w:t>防火管理者は、この計画について一切の権限を有し、次の業務を行わなければならない。</w:t>
      </w:r>
    </w:p>
    <w:p w:rsidR="00DF5597" w:rsidRPr="00DF5597" w:rsidRDefault="00DF5597" w:rsidP="00DF5597">
      <w:pPr>
        <w:rPr>
          <w:rFonts w:hAnsi="ＭＳ 明朝" w:cs="Times New Roman"/>
          <w:spacing w:val="12"/>
        </w:rPr>
      </w:pPr>
      <w:r w:rsidRPr="00DF5597">
        <w:rPr>
          <w:rFonts w:hAnsi="ＭＳ 明朝" w:cs="Times New Roman" w:hint="eastAsia"/>
        </w:rPr>
        <w:t>（</w:t>
      </w:r>
      <w:r w:rsidRPr="00DF5597">
        <w:rPr>
          <w:rFonts w:hAnsi="ＭＳ 明朝" w:cs="Times New Roman"/>
        </w:rPr>
        <w:t>1</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消防計画の作成、変更及び提出（改正の都度）</w:t>
      </w:r>
    </w:p>
    <w:p w:rsidR="00DF5597" w:rsidRPr="00DF5597" w:rsidRDefault="00DF5597" w:rsidP="008F050F">
      <w:pPr>
        <w:ind w:left="453" w:hangingChars="200" w:hanging="453"/>
        <w:rPr>
          <w:rFonts w:hAnsi="ＭＳ 明朝" w:cs="Times New Roman"/>
          <w:spacing w:val="12"/>
        </w:rPr>
      </w:pPr>
      <w:r w:rsidRPr="00DF5597">
        <w:rPr>
          <w:rFonts w:hAnsi="ＭＳ 明朝" w:cs="Times New Roman" w:hint="eastAsia"/>
        </w:rPr>
        <w:t>（</w:t>
      </w:r>
      <w:r w:rsidRPr="00DF5597">
        <w:rPr>
          <w:rFonts w:hAnsi="ＭＳ 明朝" w:cs="Times New Roman"/>
        </w:rPr>
        <w:t>2</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消火、通報、及び避難誘導等の訓練の実施並びに消防機関への訓練の通報又は指導要請</w:t>
      </w:r>
    </w:p>
    <w:p w:rsidR="00DF5597" w:rsidRPr="00DF5597" w:rsidRDefault="00DF5597" w:rsidP="00DF5597">
      <w:pPr>
        <w:rPr>
          <w:rFonts w:hAnsi="ＭＳ 明朝" w:cs="Times New Roman"/>
          <w:spacing w:val="12"/>
        </w:rPr>
      </w:pPr>
      <w:r w:rsidRPr="00DF5597">
        <w:rPr>
          <w:rFonts w:hAnsi="ＭＳ 明朝" w:cs="Times New Roman" w:hint="eastAsia"/>
        </w:rPr>
        <w:t>（</w:t>
      </w:r>
      <w:r w:rsidRPr="00DF5597">
        <w:rPr>
          <w:rFonts w:hAnsi="ＭＳ 明朝" w:cs="Times New Roman"/>
        </w:rPr>
        <w:t>3</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消防用施設等の点検、整備の実施及び監督並びに消防機関への報告</w:t>
      </w:r>
    </w:p>
    <w:p w:rsidR="00DF5597" w:rsidRPr="00DF5597" w:rsidRDefault="00DF5597" w:rsidP="008F050F">
      <w:pPr>
        <w:ind w:left="453" w:hangingChars="200" w:hanging="453"/>
        <w:rPr>
          <w:rFonts w:hAnsi="ＭＳ 明朝" w:cs="Times New Roman"/>
          <w:spacing w:val="12"/>
        </w:rPr>
      </w:pPr>
      <w:r w:rsidRPr="00DF5597">
        <w:rPr>
          <w:rFonts w:hAnsi="ＭＳ 明朝" w:cs="Times New Roman" w:hint="eastAsia"/>
        </w:rPr>
        <w:t>（</w:t>
      </w:r>
      <w:r w:rsidRPr="00DF5597">
        <w:rPr>
          <w:rFonts w:hAnsi="ＭＳ 明朝" w:cs="Times New Roman"/>
        </w:rPr>
        <w:t>4</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建築物、火気使用設備・器具、その他火災予防上留意しなければならない施設等の自主検査の実施及び監督</w:t>
      </w:r>
    </w:p>
    <w:p w:rsidR="00DF5597" w:rsidRPr="00DF5597" w:rsidRDefault="00DF5597" w:rsidP="00DF5597">
      <w:pPr>
        <w:rPr>
          <w:rFonts w:hAnsi="ＭＳ 明朝" w:cs="Times New Roman"/>
          <w:spacing w:val="12"/>
        </w:rPr>
      </w:pPr>
      <w:r w:rsidRPr="00DF5597">
        <w:rPr>
          <w:rFonts w:hAnsi="ＭＳ 明朝" w:cs="Times New Roman" w:hint="eastAsia"/>
        </w:rPr>
        <w:t>（</w:t>
      </w:r>
      <w:r w:rsidRPr="00DF5597">
        <w:rPr>
          <w:rFonts w:hAnsi="ＭＳ 明朝" w:cs="Times New Roman"/>
        </w:rPr>
        <w:t>5</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火気の使用又は取扱いに関する指導及び監督</w:t>
      </w:r>
    </w:p>
    <w:p w:rsidR="00DF5597" w:rsidRPr="00DF5597" w:rsidRDefault="00DF5597" w:rsidP="00DF5597">
      <w:pPr>
        <w:rPr>
          <w:rFonts w:hAnsi="ＭＳ 明朝" w:cs="Times New Roman"/>
          <w:spacing w:val="12"/>
        </w:rPr>
      </w:pPr>
      <w:r w:rsidRPr="00DF5597">
        <w:rPr>
          <w:rFonts w:hAnsi="ＭＳ 明朝" w:cs="Times New Roman" w:hint="eastAsia"/>
        </w:rPr>
        <w:t>（</w:t>
      </w:r>
      <w:r w:rsidRPr="00DF5597">
        <w:rPr>
          <w:rFonts w:hAnsi="ＭＳ 明朝" w:cs="Times New Roman"/>
        </w:rPr>
        <w:t>6</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消防用設備等の設置位置及び災害時の避難経路を明示した図面の作成及び周知徹底</w:t>
      </w:r>
    </w:p>
    <w:p w:rsidR="00DF5597" w:rsidRPr="00DF5597" w:rsidRDefault="00DF5597" w:rsidP="00DF5597">
      <w:pPr>
        <w:rPr>
          <w:rFonts w:hAnsi="ＭＳ 明朝" w:cs="Times New Roman"/>
          <w:spacing w:val="12"/>
        </w:rPr>
      </w:pPr>
      <w:r w:rsidRPr="00DF5597">
        <w:rPr>
          <w:rFonts w:hAnsi="ＭＳ 明朝" w:cs="Times New Roman" w:hint="eastAsia"/>
        </w:rPr>
        <w:t>（</w:t>
      </w:r>
      <w:r w:rsidRPr="00DF5597">
        <w:rPr>
          <w:rFonts w:hAnsi="ＭＳ 明朝" w:cs="Times New Roman"/>
        </w:rPr>
        <w:t>7</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自衛消防隊の編成及び任務分担の周知徹底</w:t>
      </w:r>
    </w:p>
    <w:p w:rsidR="00DF5597" w:rsidRPr="00DF5597" w:rsidRDefault="00DF5597" w:rsidP="00DF5597">
      <w:pPr>
        <w:rPr>
          <w:rFonts w:hAnsi="ＭＳ 明朝" w:cs="Times New Roman"/>
          <w:spacing w:val="12"/>
        </w:rPr>
      </w:pPr>
      <w:r w:rsidRPr="00DF5597">
        <w:rPr>
          <w:rFonts w:hAnsi="ＭＳ 明朝" w:cs="Times New Roman" w:hint="eastAsia"/>
        </w:rPr>
        <w:t>（</w:t>
      </w:r>
      <w:r w:rsidRPr="00DF5597">
        <w:rPr>
          <w:rFonts w:hAnsi="ＭＳ 明朝" w:cs="Times New Roman"/>
        </w:rPr>
        <w:t>8</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法令に基づく関係機関への報告及び届出等</w:t>
      </w:r>
    </w:p>
    <w:p w:rsidR="00DF5597" w:rsidRPr="00DF5597" w:rsidRDefault="00DF5597" w:rsidP="008F050F">
      <w:pPr>
        <w:ind w:left="453" w:hangingChars="200" w:hanging="453"/>
        <w:rPr>
          <w:rFonts w:hAnsi="ＭＳ 明朝" w:cs="Times New Roman"/>
        </w:rPr>
      </w:pPr>
      <w:r w:rsidRPr="00DF5597">
        <w:rPr>
          <w:rFonts w:hAnsi="ＭＳ 明朝" w:cs="Times New Roman" w:hint="eastAsia"/>
        </w:rPr>
        <w:t>（</w:t>
      </w:r>
      <w:r w:rsidRPr="00DF5597">
        <w:rPr>
          <w:rFonts w:hAnsi="ＭＳ 明朝" w:cs="Times New Roman"/>
        </w:rPr>
        <w:t>9</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管理権原者に対する助言及び報告並びにその他防火管理上必要な業務（収容人員の適正管理、増築等の工事中の場合の立ち会い、その他火気使用取扱いの監督等）</w:t>
      </w:r>
    </w:p>
    <w:p w:rsidR="0040439A" w:rsidRPr="00DF5597" w:rsidRDefault="0040439A" w:rsidP="00DF5597">
      <w:pPr>
        <w:rPr>
          <w:rFonts w:hAnsi="ＭＳ 明朝" w:cs="Times New Roman" w:hint="eastAsia"/>
          <w:spacing w:val="12"/>
        </w:rPr>
      </w:pPr>
    </w:p>
    <w:p w:rsidR="00DF5597" w:rsidRPr="00DF5597" w:rsidRDefault="00DF5597" w:rsidP="00DF5597">
      <w:pPr>
        <w:rPr>
          <w:rFonts w:hAnsi="ＭＳ 明朝" w:cs="Times New Roman"/>
          <w:bCs/>
          <w:spacing w:val="12"/>
        </w:rPr>
      </w:pPr>
      <w:r w:rsidRPr="00DF5597">
        <w:rPr>
          <w:rFonts w:hAnsi="ＭＳ 明朝" w:cs="Times New Roman" w:hint="eastAsia"/>
          <w:bCs/>
        </w:rPr>
        <w:lastRenderedPageBreak/>
        <w:t>（消防機関への報告等）</w:t>
      </w:r>
    </w:p>
    <w:p w:rsidR="00DF5597" w:rsidRPr="00DF5597" w:rsidRDefault="00DF5597" w:rsidP="008F050F">
      <w:pPr>
        <w:ind w:left="227" w:hangingChars="100" w:hanging="227"/>
        <w:rPr>
          <w:rFonts w:hAnsi="ＭＳ 明朝" w:cs="Times New Roman"/>
          <w:spacing w:val="12"/>
        </w:rPr>
      </w:pPr>
      <w:r w:rsidRPr="00DF5597">
        <w:rPr>
          <w:rFonts w:ascii="HGPｺﾞｼｯｸE" w:eastAsia="HGPｺﾞｼｯｸE" w:hAnsi="HGPｺﾞｼｯｸE" w:cs="Times New Roman" w:hint="eastAsia"/>
        </w:rPr>
        <w:t>第５条</w:t>
      </w:r>
      <w:r w:rsidRPr="00DF5597">
        <w:rPr>
          <w:rFonts w:hAnsi="ＭＳ 明朝" w:cs="Times New Roman" w:hint="eastAsia"/>
        </w:rPr>
        <w:t xml:space="preserve">　防火管理者は、防火管理業務の適正を図るため、常に消防機関と連絡を密にし、次の業務を行うものとする。</w:t>
      </w:r>
    </w:p>
    <w:p w:rsidR="00DF5597" w:rsidRPr="00DF5597" w:rsidRDefault="00DF5597" w:rsidP="00DF5597">
      <w:pPr>
        <w:rPr>
          <w:rFonts w:hAnsi="ＭＳ 明朝" w:cs="Times New Roman"/>
          <w:spacing w:val="12"/>
        </w:rPr>
      </w:pPr>
      <w:r w:rsidRPr="00DF5597">
        <w:rPr>
          <w:rFonts w:hAnsi="ＭＳ 明朝" w:cs="Times New Roman" w:hint="eastAsia"/>
        </w:rPr>
        <w:t>（</w:t>
      </w:r>
      <w:r w:rsidRPr="00DF5597">
        <w:rPr>
          <w:rFonts w:hAnsi="ＭＳ 明朝" w:cs="Times New Roman"/>
        </w:rPr>
        <w:t>1</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消防計画の提出（改正の場合はその都度）</w:t>
      </w:r>
    </w:p>
    <w:p w:rsidR="00DF5597" w:rsidRPr="00DF5597" w:rsidRDefault="00DF5597" w:rsidP="00DF5597">
      <w:pPr>
        <w:rPr>
          <w:rFonts w:hAnsi="ＭＳ 明朝" w:cs="Times New Roman"/>
          <w:spacing w:val="12"/>
        </w:rPr>
      </w:pPr>
      <w:r w:rsidRPr="00DF5597">
        <w:rPr>
          <w:rFonts w:hAnsi="ＭＳ 明朝" w:cs="Times New Roman" w:hint="eastAsia"/>
        </w:rPr>
        <w:t>（</w:t>
      </w:r>
      <w:r w:rsidRPr="00DF5597">
        <w:rPr>
          <w:rFonts w:hAnsi="ＭＳ 明朝" w:cs="Times New Roman"/>
        </w:rPr>
        <w:t>2</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建築物及び諸設備の設置又は変更の事前連絡、並びに法令に基づく諸手続</w:t>
      </w:r>
    </w:p>
    <w:p w:rsidR="00DF5597" w:rsidRPr="00DF5597" w:rsidRDefault="00DF5597" w:rsidP="00DF5597">
      <w:pPr>
        <w:rPr>
          <w:rFonts w:hAnsi="ＭＳ 明朝" w:cs="Times New Roman"/>
          <w:spacing w:val="12"/>
        </w:rPr>
      </w:pPr>
      <w:r w:rsidRPr="00DF5597">
        <w:rPr>
          <w:rFonts w:hAnsi="ＭＳ 明朝" w:cs="Times New Roman" w:hint="eastAsia"/>
        </w:rPr>
        <w:t>（</w:t>
      </w:r>
      <w:r w:rsidRPr="00DF5597">
        <w:rPr>
          <w:rFonts w:hAnsi="ＭＳ 明朝" w:cs="Times New Roman"/>
        </w:rPr>
        <w:t>3</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消防用設備等の点検結果の報告</w:t>
      </w:r>
    </w:p>
    <w:p w:rsidR="00DF5597" w:rsidRPr="00DF5597" w:rsidRDefault="00DF5597" w:rsidP="00DF5597">
      <w:pPr>
        <w:rPr>
          <w:rFonts w:hAnsi="ＭＳ 明朝" w:cs="Times New Roman"/>
          <w:spacing w:val="12"/>
        </w:rPr>
      </w:pPr>
      <w:r w:rsidRPr="00DF5597">
        <w:rPr>
          <w:rFonts w:hAnsi="ＭＳ 明朝" w:cs="Times New Roman" w:hint="eastAsia"/>
        </w:rPr>
        <w:t>（</w:t>
      </w:r>
      <w:r w:rsidRPr="00DF5597">
        <w:rPr>
          <w:rFonts w:hAnsi="ＭＳ 明朝" w:cs="Times New Roman"/>
        </w:rPr>
        <w:t>4</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消防用設備等の点検及び火災予防上必要な検査の指導要請</w:t>
      </w:r>
    </w:p>
    <w:p w:rsidR="00DF5597" w:rsidRPr="00DF5597" w:rsidRDefault="00DF5597" w:rsidP="00DF5597">
      <w:pPr>
        <w:rPr>
          <w:rFonts w:hAnsi="ＭＳ 明朝" w:cs="Times New Roman"/>
          <w:spacing w:val="12"/>
        </w:rPr>
      </w:pPr>
      <w:r w:rsidRPr="00DF5597">
        <w:rPr>
          <w:rFonts w:hAnsi="ＭＳ 明朝" w:cs="Times New Roman" w:hint="eastAsia"/>
        </w:rPr>
        <w:t>（</w:t>
      </w:r>
      <w:r w:rsidRPr="00DF5597">
        <w:rPr>
          <w:rFonts w:hAnsi="ＭＳ 明朝" w:cs="Times New Roman"/>
        </w:rPr>
        <w:t>5</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教育訓練の指導要請</w:t>
      </w:r>
    </w:p>
    <w:p w:rsidR="00DF5597" w:rsidRPr="00DF5597" w:rsidRDefault="00DF5597" w:rsidP="00DF5597">
      <w:pPr>
        <w:rPr>
          <w:rFonts w:hAnsi="ＭＳ 明朝" w:cs="Times New Roman"/>
          <w:spacing w:val="12"/>
        </w:rPr>
      </w:pPr>
      <w:r w:rsidRPr="00DF5597">
        <w:rPr>
          <w:rFonts w:hAnsi="ＭＳ 明朝" w:cs="Times New Roman" w:hint="eastAsia"/>
        </w:rPr>
        <w:t>（</w:t>
      </w:r>
      <w:r w:rsidRPr="00DF5597">
        <w:rPr>
          <w:rFonts w:hAnsi="ＭＳ 明朝" w:cs="Times New Roman"/>
        </w:rPr>
        <w:t>6</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その他法令に基づく報告及び防火管理について必要な事項</w:t>
      </w:r>
    </w:p>
    <w:p w:rsidR="0040439A" w:rsidRDefault="0040439A" w:rsidP="00DF5597">
      <w:pPr>
        <w:rPr>
          <w:rFonts w:hAnsi="ＭＳ 明朝" w:cs="Times New Roman" w:hint="eastAsia"/>
        </w:rPr>
      </w:pPr>
    </w:p>
    <w:p w:rsidR="0040439A" w:rsidRPr="00DF5597" w:rsidRDefault="0040439A" w:rsidP="00DF5597">
      <w:pPr>
        <w:rPr>
          <w:rFonts w:hAnsi="ＭＳ 明朝" w:cs="Times New Roman"/>
        </w:rPr>
      </w:pPr>
    </w:p>
    <w:p w:rsidR="00DF5597" w:rsidRPr="004100F8" w:rsidRDefault="00DF5597" w:rsidP="00DF5597">
      <w:pPr>
        <w:rPr>
          <w:rFonts w:ascii="HGPｺﾞｼｯｸE" w:eastAsia="HGPｺﾞｼｯｸE" w:hAnsi="HGPｺﾞｼｯｸE" w:cs="Times New Roman"/>
          <w:bCs/>
          <w:spacing w:val="2"/>
        </w:rPr>
      </w:pPr>
      <w:r w:rsidRPr="00DF5597">
        <w:rPr>
          <w:rFonts w:hAnsi="ＭＳ 明朝" w:cs="Times New Roman" w:hint="eastAsia"/>
        </w:rPr>
        <w:t xml:space="preserve">　</w:t>
      </w:r>
      <w:r w:rsidRPr="00DF5597">
        <w:rPr>
          <w:rFonts w:ascii="HGPｺﾞｼｯｸE" w:eastAsia="HGPｺﾞｼｯｸE" w:hAnsi="HGPｺﾞｼｯｸE" w:cs="Times New Roman" w:hint="eastAsia"/>
          <w:bCs/>
          <w:spacing w:val="2"/>
        </w:rPr>
        <w:t>第３章　予防管理対策</w:t>
      </w:r>
    </w:p>
    <w:p w:rsidR="0040439A" w:rsidRDefault="0040439A" w:rsidP="00DF5597">
      <w:pPr>
        <w:rPr>
          <w:rFonts w:hAnsi="ＭＳ 明朝" w:cs="Times New Roman"/>
          <w:bCs/>
        </w:rPr>
      </w:pPr>
    </w:p>
    <w:p w:rsidR="00DF5597" w:rsidRPr="00DF5597" w:rsidRDefault="00DF5597" w:rsidP="00DF5597">
      <w:pPr>
        <w:rPr>
          <w:rFonts w:hAnsi="ＭＳ 明朝" w:cs="Times New Roman"/>
          <w:spacing w:val="12"/>
        </w:rPr>
      </w:pPr>
      <w:r w:rsidRPr="00DF5597">
        <w:rPr>
          <w:rFonts w:hAnsi="ＭＳ 明朝" w:cs="Times New Roman" w:hint="eastAsia"/>
          <w:bCs/>
        </w:rPr>
        <w:t>（予防管理組織）</w:t>
      </w:r>
    </w:p>
    <w:p w:rsidR="00DF5597" w:rsidRPr="00DF5597" w:rsidRDefault="00DF5597" w:rsidP="008F050F">
      <w:pPr>
        <w:ind w:left="227" w:hangingChars="100" w:hanging="227"/>
        <w:rPr>
          <w:rFonts w:hAnsi="ＭＳ 明朝" w:cs="Times New Roman"/>
        </w:rPr>
      </w:pPr>
      <w:r w:rsidRPr="00DF5597">
        <w:rPr>
          <w:rFonts w:ascii="HGPｺﾞｼｯｸE" w:eastAsia="HGPｺﾞｼｯｸE" w:hAnsi="HGPｺﾞｼｯｸE" w:cs="Times New Roman" w:hint="eastAsia"/>
        </w:rPr>
        <w:t>第６条</w:t>
      </w:r>
      <w:r w:rsidRPr="00DF5597">
        <w:rPr>
          <w:rFonts w:hAnsi="ＭＳ 明朝" w:cs="Times New Roman" w:hint="eastAsia"/>
        </w:rPr>
        <w:t xml:space="preserve">　日常の火災予防及び地震等の出火防止を図るため、防火管理者のもとに各部屋又は一定場所ごとに防火担当責任者を定め、別表１のとおり指定する。</w:t>
      </w:r>
    </w:p>
    <w:p w:rsidR="00DF5597" w:rsidRPr="00DF5597" w:rsidRDefault="00DF5597" w:rsidP="00DF5597">
      <w:pPr>
        <w:rPr>
          <w:rFonts w:hAnsi="ＭＳ 明朝" w:cs="Times New Roman"/>
          <w:spacing w:val="12"/>
        </w:rPr>
      </w:pPr>
    </w:p>
    <w:p w:rsidR="00DF5597" w:rsidRPr="00DF5597" w:rsidRDefault="00DF5597" w:rsidP="00DF5597">
      <w:pPr>
        <w:rPr>
          <w:rFonts w:hAnsi="ＭＳ 明朝" w:cs="Times New Roman"/>
          <w:bCs/>
          <w:spacing w:val="12"/>
        </w:rPr>
      </w:pPr>
      <w:r w:rsidRPr="00DF5597">
        <w:rPr>
          <w:rFonts w:hAnsi="ＭＳ 明朝" w:cs="Times New Roman" w:hint="eastAsia"/>
          <w:bCs/>
        </w:rPr>
        <w:t>（防火担当責任者の業務）</w:t>
      </w:r>
    </w:p>
    <w:p w:rsidR="00DF5597" w:rsidRPr="00DF5597" w:rsidRDefault="00DF5597" w:rsidP="00DF5597">
      <w:pPr>
        <w:rPr>
          <w:rFonts w:hAnsi="ＭＳ 明朝" w:cs="Times New Roman"/>
          <w:spacing w:val="12"/>
        </w:rPr>
      </w:pPr>
      <w:r w:rsidRPr="00DF5597">
        <w:rPr>
          <w:rFonts w:ascii="HGPｺﾞｼｯｸE" w:eastAsia="HGPｺﾞｼｯｸE" w:hAnsi="HGPｺﾞｼｯｸE" w:cs="Times New Roman" w:hint="eastAsia"/>
        </w:rPr>
        <w:t>第７条</w:t>
      </w:r>
      <w:r w:rsidRPr="00DF5597">
        <w:rPr>
          <w:rFonts w:hAnsi="ＭＳ 明朝" w:cs="Times New Roman"/>
        </w:rPr>
        <w:t xml:space="preserve">  </w:t>
      </w:r>
      <w:r w:rsidRPr="00DF5597">
        <w:rPr>
          <w:rFonts w:hAnsi="ＭＳ 明朝" w:cs="Times New Roman" w:hint="eastAsia"/>
        </w:rPr>
        <w:t>防火担当責任者は、次の業務を行うものとする。</w:t>
      </w:r>
    </w:p>
    <w:p w:rsidR="00DF5597" w:rsidRPr="00DF5597" w:rsidRDefault="00DF5597" w:rsidP="00DF5597">
      <w:pPr>
        <w:rPr>
          <w:rFonts w:hAnsi="ＭＳ 明朝" w:cs="Times New Roman"/>
          <w:spacing w:val="12"/>
        </w:rPr>
      </w:pPr>
      <w:r w:rsidRPr="00DF5597">
        <w:rPr>
          <w:rFonts w:hAnsi="ＭＳ 明朝" w:cs="Times New Roman" w:hint="eastAsia"/>
        </w:rPr>
        <w:t>（</w:t>
      </w:r>
      <w:r w:rsidRPr="00DF5597">
        <w:rPr>
          <w:rFonts w:hAnsi="ＭＳ 明朝" w:cs="Times New Roman"/>
        </w:rPr>
        <w:t>1</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担当区域内の火気管理</w:t>
      </w:r>
    </w:p>
    <w:p w:rsidR="00DF5597" w:rsidRPr="00DF5597" w:rsidRDefault="00DF5597" w:rsidP="008F050F">
      <w:pPr>
        <w:ind w:left="453" w:hangingChars="200" w:hanging="453"/>
        <w:rPr>
          <w:rFonts w:hAnsi="ＭＳ 明朝" w:cs="Times New Roman"/>
          <w:spacing w:val="12"/>
        </w:rPr>
      </w:pPr>
      <w:r w:rsidRPr="00DF5597">
        <w:rPr>
          <w:rFonts w:hAnsi="ＭＳ 明朝" w:cs="Times New Roman" w:hint="eastAsia"/>
        </w:rPr>
        <w:t>（</w:t>
      </w:r>
      <w:r w:rsidRPr="00DF5597">
        <w:rPr>
          <w:rFonts w:hAnsi="ＭＳ 明朝" w:cs="Times New Roman"/>
        </w:rPr>
        <w:t>2</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担当区域内の建築物、火気使用設備器具、電気設備、危険物施設及び消防用設備等の日常の維持管理</w:t>
      </w:r>
    </w:p>
    <w:p w:rsidR="00DF5597" w:rsidRPr="00DF5597" w:rsidRDefault="00DF5597" w:rsidP="00DF5597">
      <w:pPr>
        <w:rPr>
          <w:rFonts w:hAnsi="ＭＳ 明朝" w:cs="Times New Roman"/>
        </w:rPr>
      </w:pPr>
      <w:r w:rsidRPr="00DF5597">
        <w:rPr>
          <w:rFonts w:hAnsi="ＭＳ 明朝" w:cs="Times New Roman" w:hint="eastAsia"/>
        </w:rPr>
        <w:t>（</w:t>
      </w:r>
      <w:r w:rsidRPr="00DF5597">
        <w:rPr>
          <w:rFonts w:hAnsi="ＭＳ 明朝" w:cs="Times New Roman"/>
        </w:rPr>
        <w:t>3</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地震時における火気使用設備器具の安全確認</w:t>
      </w:r>
    </w:p>
    <w:p w:rsidR="00DF5597" w:rsidRPr="00DF5597" w:rsidRDefault="00DF5597" w:rsidP="00DF5597">
      <w:pPr>
        <w:rPr>
          <w:rFonts w:hAnsi="ＭＳ 明朝" w:cs="Times New Roman"/>
          <w:spacing w:val="12"/>
        </w:rPr>
      </w:pPr>
    </w:p>
    <w:p w:rsidR="00DF5597" w:rsidRPr="00DF5597" w:rsidRDefault="00DF5597" w:rsidP="00DF5597">
      <w:pPr>
        <w:rPr>
          <w:rFonts w:hAnsi="ＭＳ 明朝" w:cs="Times New Roman"/>
          <w:bCs/>
          <w:spacing w:val="12"/>
        </w:rPr>
      </w:pPr>
      <w:r w:rsidRPr="00DF5597">
        <w:rPr>
          <w:rFonts w:hAnsi="ＭＳ 明朝" w:cs="Times New Roman" w:hint="eastAsia"/>
          <w:bCs/>
        </w:rPr>
        <w:t>（点検検査）</w:t>
      </w:r>
    </w:p>
    <w:p w:rsidR="00DF5597" w:rsidRPr="00DF5597" w:rsidRDefault="00DF5597" w:rsidP="008F050F">
      <w:pPr>
        <w:ind w:left="227" w:hangingChars="100" w:hanging="227"/>
        <w:rPr>
          <w:rFonts w:hAnsi="ＭＳ 明朝" w:cs="Times New Roman"/>
        </w:rPr>
      </w:pPr>
      <w:r w:rsidRPr="00DF5597">
        <w:rPr>
          <w:rFonts w:ascii="HGPｺﾞｼｯｸE" w:eastAsia="HGPｺﾞｼｯｸE" w:hAnsi="HGPｺﾞｼｯｸE" w:cs="Times New Roman" w:hint="eastAsia"/>
        </w:rPr>
        <w:t>第８条</w:t>
      </w:r>
      <w:r w:rsidRPr="00DF5597">
        <w:rPr>
          <w:rFonts w:hAnsi="ＭＳ 明朝" w:cs="Times New Roman" w:hint="eastAsia"/>
        </w:rPr>
        <w:t xml:space="preserve">　建物及び消防用設備等、避難施設その他火気使用設備等については、適正な管理と機能保持のため、定期に自主検査を実施するものとし、各点検検査係を別表１のとおり指名する。</w:t>
      </w:r>
    </w:p>
    <w:p w:rsidR="00DF5597" w:rsidRPr="00DF5597" w:rsidRDefault="00DF5597" w:rsidP="00DF5597">
      <w:pPr>
        <w:rPr>
          <w:rFonts w:hAnsi="ＭＳ 明朝" w:cs="Times New Roman"/>
          <w:spacing w:val="12"/>
        </w:rPr>
      </w:pPr>
    </w:p>
    <w:p w:rsidR="00DF5597" w:rsidRPr="00DF5597" w:rsidRDefault="00DF5597" w:rsidP="00DF5597">
      <w:pPr>
        <w:rPr>
          <w:rFonts w:hAnsi="ＭＳ 明朝" w:cs="Times New Roman"/>
          <w:bCs/>
          <w:spacing w:val="12"/>
        </w:rPr>
      </w:pPr>
      <w:r w:rsidRPr="00DF5597">
        <w:rPr>
          <w:rFonts w:hAnsi="ＭＳ 明朝" w:cs="Times New Roman" w:hint="eastAsia"/>
          <w:bCs/>
        </w:rPr>
        <w:t>（点検検査係の業務）</w:t>
      </w:r>
    </w:p>
    <w:p w:rsidR="00DF5597" w:rsidRPr="00DF5597" w:rsidRDefault="00DF5597" w:rsidP="00DF5597">
      <w:pPr>
        <w:rPr>
          <w:rFonts w:hAnsi="ＭＳ 明朝" w:cs="Times New Roman"/>
          <w:spacing w:val="12"/>
        </w:rPr>
      </w:pPr>
      <w:r w:rsidRPr="00DF5597">
        <w:rPr>
          <w:rFonts w:ascii="HGPｺﾞｼｯｸE" w:eastAsia="HGPｺﾞｼｯｸE" w:hAnsi="HGPｺﾞｼｯｸE" w:cs="Times New Roman" w:hint="eastAsia"/>
        </w:rPr>
        <w:t>第９条</w:t>
      </w:r>
      <w:r w:rsidRPr="00DF5597">
        <w:rPr>
          <w:rFonts w:hAnsi="ＭＳ 明朝" w:cs="Times New Roman" w:hint="eastAsia"/>
        </w:rPr>
        <w:t xml:space="preserve">　点検検査係は、次に定める業務を行うものとする。</w:t>
      </w:r>
    </w:p>
    <w:p w:rsidR="00DF5597" w:rsidRPr="00DF5597" w:rsidRDefault="00DF5597" w:rsidP="00DF5597">
      <w:pPr>
        <w:rPr>
          <w:rFonts w:hAnsi="ＭＳ 明朝" w:cs="Times New Roman"/>
          <w:spacing w:val="12"/>
        </w:rPr>
      </w:pPr>
      <w:r w:rsidRPr="00DF5597">
        <w:rPr>
          <w:rFonts w:hAnsi="ＭＳ 明朝" w:cs="Times New Roman" w:hint="eastAsia"/>
        </w:rPr>
        <w:t>（</w:t>
      </w:r>
      <w:r w:rsidRPr="00DF5597">
        <w:rPr>
          <w:rFonts w:hAnsi="ＭＳ 明朝" w:cs="Times New Roman"/>
        </w:rPr>
        <w:t>1</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建物内の点検検査係</w:t>
      </w:r>
    </w:p>
    <w:p w:rsidR="00DF5597" w:rsidRPr="00DF5597" w:rsidRDefault="00DF5597" w:rsidP="00DF5597">
      <w:pPr>
        <w:rPr>
          <w:rFonts w:hAnsi="ＭＳ 明朝" w:cs="Times New Roman"/>
          <w:spacing w:val="12"/>
        </w:rPr>
      </w:pPr>
      <w:r w:rsidRPr="00DF5597">
        <w:rPr>
          <w:rFonts w:hAnsi="ＭＳ 明朝" w:cs="Times New Roman" w:hint="eastAsia"/>
        </w:rPr>
        <w:t xml:space="preserve">　　　建物内外の防火的な構造、防火戸、防火シャッター、非常階段等の管理及び検査</w:t>
      </w:r>
    </w:p>
    <w:p w:rsidR="00DF5597" w:rsidRPr="00DF5597" w:rsidRDefault="00DF5597" w:rsidP="00DF5597">
      <w:pPr>
        <w:rPr>
          <w:rFonts w:hAnsi="ＭＳ 明朝" w:cs="Times New Roman"/>
          <w:spacing w:val="12"/>
        </w:rPr>
      </w:pPr>
      <w:r w:rsidRPr="00DF5597">
        <w:rPr>
          <w:rFonts w:hAnsi="ＭＳ 明朝" w:cs="Times New Roman" w:hint="eastAsia"/>
        </w:rPr>
        <w:t>（</w:t>
      </w:r>
      <w:r w:rsidRPr="00DF5597">
        <w:rPr>
          <w:rFonts w:hAnsi="ＭＳ 明朝" w:cs="Times New Roman"/>
        </w:rPr>
        <w:t>2</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火気使用施設点検検査係</w:t>
      </w:r>
    </w:p>
    <w:p w:rsidR="00DF5597" w:rsidRPr="00DF5597" w:rsidRDefault="00DF5597" w:rsidP="00DF5597">
      <w:pPr>
        <w:rPr>
          <w:rFonts w:hAnsi="ＭＳ 明朝" w:cs="Times New Roman"/>
        </w:rPr>
      </w:pPr>
      <w:r w:rsidRPr="00DF5597">
        <w:rPr>
          <w:rFonts w:hAnsi="ＭＳ 明朝" w:cs="Times New Roman" w:hint="eastAsia"/>
        </w:rPr>
        <w:t xml:space="preserve">　　　炊事器具、暖房設備器具、焼却炉、喫煙所の火気使用場所の管理及び検査</w:t>
      </w:r>
    </w:p>
    <w:p w:rsidR="00DF5597" w:rsidRPr="00DF5597" w:rsidRDefault="00DF5597" w:rsidP="00DF5597">
      <w:pPr>
        <w:rPr>
          <w:rFonts w:hAnsi="ＭＳ 明朝" w:cs="Times New Roman"/>
          <w:spacing w:val="12"/>
        </w:rPr>
      </w:pPr>
      <w:r w:rsidRPr="00DF5597">
        <w:rPr>
          <w:rFonts w:hAnsi="ＭＳ 明朝" w:cs="Times New Roman" w:hint="eastAsia"/>
        </w:rPr>
        <w:t>（</w:t>
      </w:r>
      <w:r w:rsidRPr="00DF5597">
        <w:rPr>
          <w:rFonts w:hAnsi="ＭＳ 明朝" w:cs="Times New Roman"/>
        </w:rPr>
        <w:t>3</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電気機械設備点検検査係</w:t>
      </w:r>
    </w:p>
    <w:p w:rsidR="00DF5597" w:rsidRPr="00DF5597" w:rsidRDefault="00DF5597" w:rsidP="00DF5597">
      <w:pPr>
        <w:rPr>
          <w:rFonts w:hAnsi="ＭＳ 明朝" w:cs="Times New Roman"/>
          <w:spacing w:val="12"/>
        </w:rPr>
      </w:pPr>
      <w:r w:rsidRPr="00DF5597">
        <w:rPr>
          <w:rFonts w:hAnsi="ＭＳ 明朝" w:cs="Times New Roman" w:hint="eastAsia"/>
        </w:rPr>
        <w:lastRenderedPageBreak/>
        <w:t xml:space="preserve">　　　電気配線、電気機器、機械設備等の管理及び検査</w:t>
      </w:r>
    </w:p>
    <w:p w:rsidR="00DF5597" w:rsidRPr="00DF5597" w:rsidRDefault="00DF5597" w:rsidP="00DF5597">
      <w:pPr>
        <w:rPr>
          <w:rFonts w:hAnsi="ＭＳ 明朝" w:cs="Times New Roman"/>
          <w:spacing w:val="12"/>
        </w:rPr>
      </w:pPr>
      <w:r w:rsidRPr="00DF5597">
        <w:rPr>
          <w:rFonts w:hAnsi="ＭＳ 明朝" w:cs="Times New Roman" w:hint="eastAsia"/>
        </w:rPr>
        <w:t>（</w:t>
      </w:r>
      <w:r w:rsidRPr="00DF5597">
        <w:rPr>
          <w:rFonts w:hAnsi="ＭＳ 明朝" w:cs="Times New Roman"/>
        </w:rPr>
        <w:t>4</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危険物施設等の安全管理係</w:t>
      </w:r>
    </w:p>
    <w:p w:rsidR="00DF5597" w:rsidRPr="00DF5597" w:rsidRDefault="00DF5597" w:rsidP="00DF5597">
      <w:pPr>
        <w:rPr>
          <w:rFonts w:hAnsi="ＭＳ 明朝" w:cs="Times New Roman"/>
          <w:spacing w:val="12"/>
        </w:rPr>
      </w:pPr>
      <w:r w:rsidRPr="00DF5597">
        <w:rPr>
          <w:rFonts w:hAnsi="ＭＳ 明朝" w:cs="Times New Roman"/>
        </w:rPr>
        <w:t xml:space="preserve">      </w:t>
      </w:r>
      <w:r w:rsidRPr="00DF5597">
        <w:rPr>
          <w:rFonts w:hAnsi="ＭＳ 明朝" w:cs="Times New Roman" w:hint="eastAsia"/>
        </w:rPr>
        <w:t>危険物施設等の安全管理及び検査</w:t>
      </w:r>
    </w:p>
    <w:p w:rsidR="00DF5597" w:rsidRPr="00DF5597" w:rsidRDefault="00DF5597" w:rsidP="00DF5597">
      <w:pPr>
        <w:rPr>
          <w:rFonts w:hAnsi="ＭＳ 明朝" w:cs="Times New Roman"/>
          <w:spacing w:val="12"/>
        </w:rPr>
      </w:pPr>
      <w:r w:rsidRPr="00DF5597">
        <w:rPr>
          <w:rFonts w:hAnsi="ＭＳ 明朝" w:cs="Times New Roman" w:hint="eastAsia"/>
        </w:rPr>
        <w:t>（</w:t>
      </w:r>
      <w:r w:rsidRPr="00DF5597">
        <w:rPr>
          <w:rFonts w:hAnsi="ＭＳ 明朝" w:cs="Times New Roman"/>
        </w:rPr>
        <w:t>5</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消防用設備等の点検検査係</w:t>
      </w:r>
    </w:p>
    <w:p w:rsidR="00DF5597" w:rsidRPr="00DF5597" w:rsidRDefault="00DF5597" w:rsidP="00DF5597">
      <w:pPr>
        <w:rPr>
          <w:rFonts w:hAnsi="ＭＳ 明朝" w:cs="Times New Roman"/>
        </w:rPr>
      </w:pPr>
      <w:r w:rsidRPr="00DF5597">
        <w:rPr>
          <w:rFonts w:hAnsi="ＭＳ 明朝" w:cs="Times New Roman" w:hint="eastAsia"/>
        </w:rPr>
        <w:t xml:space="preserve">　　　消防用設備等の点検整備及び検査</w:t>
      </w:r>
    </w:p>
    <w:p w:rsidR="00DF5597" w:rsidRPr="00DF5597" w:rsidRDefault="00DF5597" w:rsidP="00DF5597">
      <w:pPr>
        <w:rPr>
          <w:rFonts w:hAnsi="ＭＳ 明朝" w:cs="Times New Roman"/>
          <w:spacing w:val="12"/>
        </w:rPr>
      </w:pPr>
    </w:p>
    <w:p w:rsidR="00DF5597" w:rsidRPr="00DF5597" w:rsidRDefault="00DF5597" w:rsidP="00DF5597">
      <w:pPr>
        <w:rPr>
          <w:rFonts w:hAnsi="ＭＳ 明朝" w:cs="Times New Roman"/>
          <w:bCs/>
          <w:spacing w:val="12"/>
        </w:rPr>
      </w:pPr>
      <w:r w:rsidRPr="00DF5597">
        <w:rPr>
          <w:rFonts w:hAnsi="ＭＳ 明朝" w:cs="Times New Roman" w:hint="eastAsia"/>
          <w:bCs/>
        </w:rPr>
        <w:t>（宿直員（警備員）の業務）</w:t>
      </w:r>
    </w:p>
    <w:p w:rsidR="00DF5597" w:rsidRPr="004100F8" w:rsidRDefault="00DF5597" w:rsidP="004100F8">
      <w:pPr>
        <w:ind w:left="227" w:hangingChars="100" w:hanging="227"/>
        <w:rPr>
          <w:rFonts w:hAnsi="ＭＳ 明朝" w:cs="Times New Roman"/>
          <w:spacing w:val="12"/>
        </w:rPr>
      </w:pPr>
      <w:r w:rsidRPr="00DF5597">
        <w:rPr>
          <w:rFonts w:ascii="HGPｺﾞｼｯｸE" w:eastAsia="HGPｺﾞｼｯｸE" w:hAnsi="HGPｺﾞｼｯｸE" w:cs="Times New Roman" w:hint="eastAsia"/>
        </w:rPr>
        <w:t>第</w:t>
      </w:r>
      <w:r w:rsidRPr="00DF5597">
        <w:rPr>
          <w:rFonts w:ascii="HGPｺﾞｼｯｸE" w:eastAsia="HGPｺﾞｼｯｸE" w:hAnsi="HGPｺﾞｼｯｸE" w:cs="Times New Roman"/>
        </w:rPr>
        <w:t>10</w:t>
      </w:r>
      <w:r w:rsidRPr="00DF5597">
        <w:rPr>
          <w:rFonts w:ascii="HGPｺﾞｼｯｸE" w:eastAsia="HGPｺﾞｼｯｸE" w:hAnsi="HGPｺﾞｼｯｸE" w:cs="Times New Roman" w:hint="eastAsia"/>
        </w:rPr>
        <w:t>条</w:t>
      </w:r>
      <w:r w:rsidRPr="00DF5597">
        <w:rPr>
          <w:rFonts w:hAnsi="ＭＳ 明朝" w:cs="Times New Roman"/>
        </w:rPr>
        <w:t xml:space="preserve">  </w:t>
      </w:r>
      <w:r w:rsidRPr="00DF5597">
        <w:rPr>
          <w:rFonts w:hAnsi="ＭＳ 明朝" w:cs="Times New Roman" w:hint="eastAsia"/>
        </w:rPr>
        <w:t>宿直員（警備員）は、時間を定めて巡回し火災予防上の安全を確認するとともに、その結果を防火点検日誌（日常点検）に記録し、防火管理者に報告しなければならない。</w:t>
      </w:r>
    </w:p>
    <w:p w:rsidR="00823585" w:rsidRDefault="00823585" w:rsidP="00DF5597">
      <w:pPr>
        <w:rPr>
          <w:rFonts w:hAnsi="ＭＳ 明朝" w:cs="Times New Roman"/>
        </w:rPr>
      </w:pPr>
    </w:p>
    <w:p w:rsidR="0040439A" w:rsidRDefault="0040439A" w:rsidP="00DF5597">
      <w:pPr>
        <w:rPr>
          <w:rFonts w:hAnsi="ＭＳ 明朝" w:cs="Times New Roman"/>
        </w:rPr>
      </w:pPr>
    </w:p>
    <w:p w:rsidR="0040439A" w:rsidRPr="00DF5597" w:rsidRDefault="0040439A" w:rsidP="00DF5597">
      <w:pPr>
        <w:rPr>
          <w:rFonts w:hAnsi="ＭＳ 明朝" w:cs="Times New Roman"/>
        </w:rPr>
      </w:pPr>
    </w:p>
    <w:p w:rsidR="00DF5597" w:rsidRPr="004100F8" w:rsidRDefault="00DF5597" w:rsidP="00DF5597">
      <w:pPr>
        <w:rPr>
          <w:rFonts w:ascii="HGPｺﾞｼｯｸE" w:eastAsia="HGPｺﾞｼｯｸE" w:hAnsi="HGPｺﾞｼｯｸE" w:cs="Times New Roman"/>
          <w:bCs/>
          <w:spacing w:val="2"/>
        </w:rPr>
      </w:pPr>
      <w:r w:rsidRPr="00DF5597">
        <w:rPr>
          <w:rFonts w:hAnsi="ＭＳ 明朝" w:cs="Times New Roman" w:hint="eastAsia"/>
        </w:rPr>
        <w:t xml:space="preserve">　</w:t>
      </w:r>
      <w:r w:rsidRPr="00DF5597">
        <w:rPr>
          <w:rFonts w:ascii="HGPｺﾞｼｯｸE" w:eastAsia="HGPｺﾞｼｯｸE" w:hAnsi="HGPｺﾞｼｯｸE" w:cs="Times New Roman" w:hint="eastAsia"/>
          <w:bCs/>
          <w:spacing w:val="2"/>
        </w:rPr>
        <w:t>第４章　火災予防措置</w:t>
      </w:r>
    </w:p>
    <w:p w:rsidR="0040439A" w:rsidRDefault="0040439A" w:rsidP="00DF5597">
      <w:pPr>
        <w:rPr>
          <w:rFonts w:hAnsi="ＭＳ 明朝" w:cs="Times New Roman"/>
          <w:bCs/>
        </w:rPr>
      </w:pPr>
    </w:p>
    <w:p w:rsidR="00DF5597" w:rsidRPr="00DF5597" w:rsidRDefault="00DF5597" w:rsidP="00DF5597">
      <w:pPr>
        <w:rPr>
          <w:rFonts w:hAnsi="ＭＳ 明朝" w:cs="Times New Roman"/>
          <w:spacing w:val="12"/>
        </w:rPr>
      </w:pPr>
      <w:r w:rsidRPr="00DF5597">
        <w:rPr>
          <w:rFonts w:hAnsi="ＭＳ 明朝" w:cs="Times New Roman" w:hint="eastAsia"/>
          <w:bCs/>
        </w:rPr>
        <w:t>（火気等の使用制限等）</w:t>
      </w:r>
    </w:p>
    <w:p w:rsidR="00DF5597" w:rsidRPr="00DF5597" w:rsidRDefault="00DF5597" w:rsidP="00DF5597">
      <w:pPr>
        <w:rPr>
          <w:rFonts w:hAnsi="ＭＳ 明朝" w:cs="Times New Roman"/>
          <w:spacing w:val="12"/>
        </w:rPr>
      </w:pPr>
      <w:r w:rsidRPr="00DF5597">
        <w:rPr>
          <w:rFonts w:ascii="HGPｺﾞｼｯｸE" w:eastAsia="HGPｺﾞｼｯｸE" w:hAnsi="HGPｺﾞｼｯｸE" w:cs="Times New Roman" w:hint="eastAsia"/>
        </w:rPr>
        <w:t>第</w:t>
      </w:r>
      <w:r w:rsidRPr="00DF5597">
        <w:rPr>
          <w:rFonts w:ascii="HGPｺﾞｼｯｸE" w:eastAsia="HGPｺﾞｼｯｸE" w:hAnsi="HGPｺﾞｼｯｸE" w:cs="Times New Roman"/>
        </w:rPr>
        <w:t>11</w:t>
      </w:r>
      <w:r w:rsidRPr="00DF5597">
        <w:rPr>
          <w:rFonts w:ascii="HGPｺﾞｼｯｸE" w:eastAsia="HGPｺﾞｼｯｸE" w:hAnsi="HGPｺﾞｼｯｸE" w:cs="Times New Roman" w:hint="eastAsia"/>
        </w:rPr>
        <w:t>条</w:t>
      </w:r>
      <w:r w:rsidRPr="00DF5597">
        <w:rPr>
          <w:rFonts w:hAnsi="ＭＳ 明朝" w:cs="Times New Roman" w:hint="eastAsia"/>
        </w:rPr>
        <w:t xml:space="preserve">　防火管理者は、次の事項について指定又は制限することができる。</w:t>
      </w:r>
    </w:p>
    <w:p w:rsidR="00DF5597" w:rsidRPr="00DF5597" w:rsidRDefault="00DF5597" w:rsidP="00DF5597">
      <w:pPr>
        <w:rPr>
          <w:rFonts w:hAnsi="ＭＳ 明朝" w:cs="Times New Roman"/>
          <w:spacing w:val="12"/>
        </w:rPr>
      </w:pPr>
      <w:r w:rsidRPr="00DF5597">
        <w:rPr>
          <w:rFonts w:hAnsi="ＭＳ 明朝" w:cs="Times New Roman" w:hint="eastAsia"/>
        </w:rPr>
        <w:t>（</w:t>
      </w:r>
      <w:r w:rsidRPr="00DF5597">
        <w:rPr>
          <w:rFonts w:hAnsi="ＭＳ 明朝" w:cs="Times New Roman"/>
        </w:rPr>
        <w:t>1</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喫煙禁止場所及び喫煙場所の指定</w:t>
      </w:r>
    </w:p>
    <w:p w:rsidR="00DF5597" w:rsidRPr="00DF5597" w:rsidRDefault="00DF5597" w:rsidP="00DF5597">
      <w:pPr>
        <w:rPr>
          <w:rFonts w:hAnsi="ＭＳ 明朝" w:cs="Times New Roman"/>
          <w:spacing w:val="12"/>
        </w:rPr>
      </w:pPr>
      <w:r w:rsidRPr="00DF5597">
        <w:rPr>
          <w:rFonts w:hAnsi="ＭＳ 明朝" w:cs="Times New Roman" w:hint="eastAsia"/>
        </w:rPr>
        <w:t>（</w:t>
      </w:r>
      <w:r w:rsidRPr="00DF5597">
        <w:rPr>
          <w:rFonts w:hAnsi="ＭＳ 明朝" w:cs="Times New Roman"/>
        </w:rPr>
        <w:t>2</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火気使用設備器具等の使用禁止場所及び使用場所の指定</w:t>
      </w:r>
    </w:p>
    <w:p w:rsidR="00DF5597" w:rsidRPr="00DF5597" w:rsidRDefault="00DF5597" w:rsidP="00DF5597">
      <w:pPr>
        <w:rPr>
          <w:rFonts w:hAnsi="ＭＳ 明朝" w:cs="Times New Roman"/>
          <w:spacing w:val="12"/>
        </w:rPr>
      </w:pPr>
      <w:r w:rsidRPr="00DF5597">
        <w:rPr>
          <w:rFonts w:hAnsi="ＭＳ 明朝" w:cs="Times New Roman" w:hint="eastAsia"/>
        </w:rPr>
        <w:t>（</w:t>
      </w:r>
      <w:r w:rsidRPr="00DF5597">
        <w:rPr>
          <w:rFonts w:hAnsi="ＭＳ 明朝" w:cs="Times New Roman"/>
        </w:rPr>
        <w:t>3</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工事中の火気使用の制限及び立会い</w:t>
      </w:r>
    </w:p>
    <w:p w:rsidR="00DF5597" w:rsidRPr="00DF5597" w:rsidRDefault="00DF5597" w:rsidP="00DF5597">
      <w:pPr>
        <w:rPr>
          <w:rFonts w:hAnsi="ＭＳ 明朝" w:cs="Times New Roman"/>
          <w:spacing w:val="12"/>
        </w:rPr>
      </w:pPr>
      <w:r w:rsidRPr="00DF5597">
        <w:rPr>
          <w:rFonts w:hAnsi="ＭＳ 明朝" w:cs="Times New Roman" w:hint="eastAsia"/>
        </w:rPr>
        <w:t>（</w:t>
      </w:r>
      <w:r w:rsidRPr="00DF5597">
        <w:rPr>
          <w:rFonts w:hAnsi="ＭＳ 明朝" w:cs="Times New Roman"/>
        </w:rPr>
        <w:t>4</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火災警報発令時等の火気使用禁止又は制限</w:t>
      </w:r>
    </w:p>
    <w:p w:rsidR="00DF5597" w:rsidRPr="00DF5597" w:rsidRDefault="00DF5597" w:rsidP="00DF5597">
      <w:pPr>
        <w:rPr>
          <w:rFonts w:hAnsi="ＭＳ 明朝" w:cs="Times New Roman"/>
        </w:rPr>
      </w:pPr>
      <w:r w:rsidRPr="00DF5597">
        <w:rPr>
          <w:rFonts w:hAnsi="ＭＳ 明朝" w:cs="Times New Roman" w:hint="eastAsia"/>
        </w:rPr>
        <w:t>（</w:t>
      </w:r>
      <w:r w:rsidRPr="00DF5597">
        <w:rPr>
          <w:rFonts w:hAnsi="ＭＳ 明朝" w:cs="Times New Roman"/>
        </w:rPr>
        <w:t>5</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その他防火管理上必要な事項</w:t>
      </w:r>
    </w:p>
    <w:p w:rsidR="00DF5597" w:rsidRDefault="00DF5597" w:rsidP="00DF5597">
      <w:pPr>
        <w:rPr>
          <w:rFonts w:hAnsi="ＭＳ 明朝" w:cs="Times New Roman"/>
          <w:spacing w:val="12"/>
        </w:rPr>
      </w:pPr>
    </w:p>
    <w:p w:rsidR="00D3136F" w:rsidRPr="00DF5597" w:rsidRDefault="00D3136F" w:rsidP="00DF5597">
      <w:pPr>
        <w:rPr>
          <w:rFonts w:hAnsi="ＭＳ 明朝" w:cs="Times New Roman"/>
          <w:spacing w:val="12"/>
        </w:rPr>
      </w:pPr>
    </w:p>
    <w:p w:rsidR="00DF5597" w:rsidRPr="00DF5597" w:rsidRDefault="00DF5597" w:rsidP="00DF5597">
      <w:pPr>
        <w:rPr>
          <w:rFonts w:hAnsi="ＭＳ 明朝" w:cs="Times New Roman"/>
          <w:bCs/>
          <w:spacing w:val="12"/>
        </w:rPr>
      </w:pPr>
      <w:r w:rsidRPr="00DF5597">
        <w:rPr>
          <w:rFonts w:hAnsi="ＭＳ 明朝" w:cs="Times New Roman" w:hint="eastAsia"/>
          <w:bCs/>
        </w:rPr>
        <w:t>（火気等使用時の遵守事項）</w:t>
      </w:r>
    </w:p>
    <w:p w:rsidR="00DF5597" w:rsidRPr="00DF5597" w:rsidRDefault="00DF5597" w:rsidP="00DF5597">
      <w:pPr>
        <w:rPr>
          <w:rFonts w:hAnsi="ＭＳ 明朝" w:cs="Times New Roman"/>
          <w:spacing w:val="12"/>
        </w:rPr>
      </w:pPr>
      <w:r w:rsidRPr="00DF5597">
        <w:rPr>
          <w:rFonts w:ascii="HGPｺﾞｼｯｸE" w:eastAsia="HGPｺﾞｼｯｸE" w:hAnsi="HGPｺﾞｼｯｸE" w:cs="Times New Roman" w:hint="eastAsia"/>
        </w:rPr>
        <w:t>第</w:t>
      </w:r>
      <w:r w:rsidRPr="00DF5597">
        <w:rPr>
          <w:rFonts w:ascii="HGPｺﾞｼｯｸE" w:eastAsia="HGPｺﾞｼｯｸE" w:hAnsi="HGPｺﾞｼｯｸE" w:cs="Times New Roman"/>
        </w:rPr>
        <w:t>12</w:t>
      </w:r>
      <w:r w:rsidRPr="00DF5597">
        <w:rPr>
          <w:rFonts w:ascii="HGPｺﾞｼｯｸE" w:eastAsia="HGPｺﾞｼｯｸE" w:hAnsi="HGPｺﾞｼｯｸE" w:cs="Times New Roman" w:hint="eastAsia"/>
        </w:rPr>
        <w:t>条</w:t>
      </w:r>
      <w:r w:rsidRPr="00DF5597">
        <w:rPr>
          <w:rFonts w:hAnsi="ＭＳ 明朝" w:cs="Times New Roman" w:hint="eastAsia"/>
        </w:rPr>
        <w:t xml:space="preserve">　火気を使用する者は、次に事項を遵守しなければならない。</w:t>
      </w:r>
    </w:p>
    <w:p w:rsidR="00DF5597" w:rsidRPr="00DF5597" w:rsidRDefault="00DF5597" w:rsidP="008F050F">
      <w:pPr>
        <w:ind w:left="453" w:hangingChars="200" w:hanging="453"/>
        <w:rPr>
          <w:rFonts w:hAnsi="ＭＳ 明朝" w:cs="Times New Roman"/>
          <w:spacing w:val="12"/>
        </w:rPr>
      </w:pPr>
      <w:r w:rsidRPr="00DF5597">
        <w:rPr>
          <w:rFonts w:hAnsi="ＭＳ 明朝" w:cs="Times New Roman" w:hint="eastAsia"/>
        </w:rPr>
        <w:t>（</w:t>
      </w:r>
      <w:r w:rsidRPr="00DF5597">
        <w:rPr>
          <w:rFonts w:hAnsi="ＭＳ 明朝" w:cs="Times New Roman"/>
        </w:rPr>
        <w:t>1</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ストーブ、電熱器等の火気使用設備器具は、指定された場所以外では使用しないこと。</w:t>
      </w:r>
    </w:p>
    <w:p w:rsidR="00DF5597" w:rsidRPr="00DF5597" w:rsidRDefault="00DF5597" w:rsidP="00DF5597">
      <w:pPr>
        <w:rPr>
          <w:rFonts w:hAnsi="ＭＳ 明朝" w:cs="Times New Roman"/>
          <w:spacing w:val="12"/>
        </w:rPr>
      </w:pPr>
      <w:r w:rsidRPr="00DF5597">
        <w:rPr>
          <w:rFonts w:hAnsi="ＭＳ 明朝" w:cs="Times New Roman" w:hint="eastAsia"/>
        </w:rPr>
        <w:t>（</w:t>
      </w:r>
      <w:r w:rsidRPr="00DF5597">
        <w:rPr>
          <w:rFonts w:hAnsi="ＭＳ 明朝" w:cs="Times New Roman"/>
        </w:rPr>
        <w:t>2</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火気使用設備器具は、使用前後に必ず点検をすること。</w:t>
      </w:r>
    </w:p>
    <w:p w:rsidR="00DF5597" w:rsidRPr="00DF5597" w:rsidRDefault="00DF5597" w:rsidP="008F050F">
      <w:pPr>
        <w:ind w:left="453" w:hangingChars="200" w:hanging="453"/>
        <w:rPr>
          <w:rFonts w:hAnsi="ＭＳ 明朝" w:cs="Times New Roman"/>
          <w:spacing w:val="12"/>
        </w:rPr>
      </w:pPr>
      <w:r w:rsidRPr="00DF5597">
        <w:rPr>
          <w:rFonts w:hAnsi="ＭＳ 明朝" w:cs="Times New Roman" w:hint="eastAsia"/>
        </w:rPr>
        <w:t>（</w:t>
      </w:r>
      <w:r w:rsidRPr="00DF5597">
        <w:rPr>
          <w:rFonts w:hAnsi="ＭＳ 明朝" w:cs="Times New Roman"/>
        </w:rPr>
        <w:t>3</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火気使用設備器具を使用する場合は、周囲に可燃物があるか否か確認し、安全な場所以外では使用しないこと。</w:t>
      </w:r>
    </w:p>
    <w:p w:rsidR="00DF5597" w:rsidRPr="00DF5597" w:rsidRDefault="00DF5597" w:rsidP="00DF5597">
      <w:pPr>
        <w:rPr>
          <w:rFonts w:hAnsi="ＭＳ 明朝" w:cs="Times New Roman"/>
        </w:rPr>
      </w:pPr>
      <w:r w:rsidRPr="00DF5597">
        <w:rPr>
          <w:rFonts w:hAnsi="ＭＳ 明朝" w:cs="Times New Roman" w:hint="eastAsia"/>
        </w:rPr>
        <w:t>（</w:t>
      </w:r>
      <w:r w:rsidRPr="00DF5597">
        <w:rPr>
          <w:rFonts w:hAnsi="ＭＳ 明朝" w:cs="Times New Roman"/>
        </w:rPr>
        <w:t>4</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喫煙は、指定された場所以外ではしないこと。</w:t>
      </w:r>
    </w:p>
    <w:p w:rsidR="00DF5597" w:rsidRDefault="00DF5597" w:rsidP="00DF5597">
      <w:pPr>
        <w:rPr>
          <w:rFonts w:hAnsi="ＭＳ 明朝" w:cs="Times New Roman"/>
          <w:spacing w:val="12"/>
        </w:rPr>
      </w:pPr>
    </w:p>
    <w:p w:rsidR="00D3136F" w:rsidRPr="00DF5597" w:rsidRDefault="00D3136F" w:rsidP="00DF5597">
      <w:pPr>
        <w:rPr>
          <w:rFonts w:hAnsi="ＭＳ 明朝" w:cs="Times New Roman"/>
          <w:spacing w:val="12"/>
        </w:rPr>
      </w:pPr>
    </w:p>
    <w:p w:rsidR="00DF5597" w:rsidRPr="00DF5597" w:rsidRDefault="00DF5597" w:rsidP="00DF5597">
      <w:pPr>
        <w:rPr>
          <w:rFonts w:hAnsi="ＭＳ 明朝" w:cs="Times New Roman"/>
          <w:bCs/>
          <w:spacing w:val="12"/>
        </w:rPr>
      </w:pPr>
      <w:r w:rsidRPr="00DF5597">
        <w:rPr>
          <w:rFonts w:hAnsi="ＭＳ 明朝" w:cs="Times New Roman" w:hint="eastAsia"/>
          <w:bCs/>
        </w:rPr>
        <w:t>（施設に対する遵守事項）</w:t>
      </w:r>
    </w:p>
    <w:p w:rsidR="00DF5597" w:rsidRPr="00DF5597" w:rsidRDefault="00DF5597" w:rsidP="008F050F">
      <w:pPr>
        <w:ind w:left="227" w:hangingChars="100" w:hanging="227"/>
        <w:rPr>
          <w:rFonts w:hAnsi="ＭＳ 明朝" w:cs="Times New Roman"/>
          <w:spacing w:val="12"/>
        </w:rPr>
      </w:pPr>
      <w:r w:rsidRPr="00DF5597">
        <w:rPr>
          <w:rFonts w:ascii="HGPｺﾞｼｯｸE" w:eastAsia="HGPｺﾞｼｯｸE" w:hAnsi="HGPｺﾞｼｯｸE" w:cs="Times New Roman" w:hint="eastAsia"/>
        </w:rPr>
        <w:t>第</w:t>
      </w:r>
      <w:r w:rsidRPr="00DF5597">
        <w:rPr>
          <w:rFonts w:ascii="HGPｺﾞｼｯｸE" w:eastAsia="HGPｺﾞｼｯｸE" w:hAnsi="HGPｺﾞｼｯｸE" w:cs="Times New Roman"/>
        </w:rPr>
        <w:t>13</w:t>
      </w:r>
      <w:r w:rsidRPr="00DF5597">
        <w:rPr>
          <w:rFonts w:ascii="HGPｺﾞｼｯｸE" w:eastAsia="HGPｺﾞｼｯｸE" w:hAnsi="HGPｺﾞｼｯｸE" w:cs="Times New Roman" w:hint="eastAsia"/>
        </w:rPr>
        <w:t>条</w:t>
      </w:r>
      <w:r w:rsidRPr="00DF5597">
        <w:rPr>
          <w:rFonts w:hAnsi="ＭＳ 明朝" w:cs="Times New Roman" w:hint="eastAsia"/>
        </w:rPr>
        <w:t xml:space="preserve">　避難施設及び防火施設の機能を有効に保持するため、次の事項を遵守しなけれ</w:t>
      </w:r>
      <w:r w:rsidRPr="00DF5597">
        <w:rPr>
          <w:rFonts w:hAnsi="ＭＳ 明朝" w:cs="Times New Roman" w:hint="eastAsia"/>
        </w:rPr>
        <w:lastRenderedPageBreak/>
        <w:t>ばならない。</w:t>
      </w:r>
    </w:p>
    <w:p w:rsidR="00DF5597" w:rsidRPr="00DF5597" w:rsidRDefault="00DF5597" w:rsidP="008F050F">
      <w:pPr>
        <w:ind w:left="453" w:hangingChars="200" w:hanging="453"/>
        <w:rPr>
          <w:rFonts w:hAnsi="ＭＳ 明朝" w:cs="Times New Roman"/>
          <w:spacing w:val="12"/>
        </w:rPr>
      </w:pPr>
      <w:r w:rsidRPr="00DF5597">
        <w:rPr>
          <w:rFonts w:hAnsi="ＭＳ 明朝" w:cs="Times New Roman" w:hint="eastAsia"/>
        </w:rPr>
        <w:t>（</w:t>
      </w:r>
      <w:r w:rsidRPr="00DF5597">
        <w:rPr>
          <w:rFonts w:hAnsi="ＭＳ 明朝" w:cs="Times New Roman"/>
        </w:rPr>
        <w:t>1</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避難口、廊下、階段、避難経路その他避難のために使用する施設には、避難の妨害となる設備を設けたり、物品を置</w:t>
      </w:r>
      <w:r w:rsidR="00823585">
        <w:rPr>
          <w:rFonts w:hAnsi="ＭＳ 明朝" w:cs="Times New Roman" w:hint="eastAsia"/>
        </w:rPr>
        <w:t>いたりし</w:t>
      </w:r>
      <w:r w:rsidRPr="00DF5597">
        <w:rPr>
          <w:rFonts w:hAnsi="ＭＳ 明朝" w:cs="Times New Roman" w:hint="eastAsia"/>
        </w:rPr>
        <w:t>ないこと。</w:t>
      </w:r>
    </w:p>
    <w:p w:rsidR="00DF5597" w:rsidRPr="00DF5597" w:rsidRDefault="00DF5597" w:rsidP="00DF5597">
      <w:pPr>
        <w:rPr>
          <w:rFonts w:hAnsi="ＭＳ 明朝" w:cs="Times New Roman"/>
        </w:rPr>
      </w:pPr>
      <w:r w:rsidRPr="00DF5597">
        <w:rPr>
          <w:rFonts w:hAnsi="ＭＳ 明朝" w:cs="Times New Roman" w:hint="eastAsia"/>
        </w:rPr>
        <w:t>（</w:t>
      </w:r>
      <w:r w:rsidRPr="00DF5597">
        <w:rPr>
          <w:rFonts w:hAnsi="ＭＳ 明朝" w:cs="Times New Roman"/>
        </w:rPr>
        <w:t>2</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床面は、避難に際し、つま</w:t>
      </w:r>
      <w:r w:rsidR="00823585">
        <w:rPr>
          <w:rFonts w:hAnsi="ＭＳ 明朝" w:cs="Times New Roman" w:hint="eastAsia"/>
        </w:rPr>
        <w:t>ず</w:t>
      </w:r>
      <w:r w:rsidRPr="00DF5597">
        <w:rPr>
          <w:rFonts w:hAnsi="ＭＳ 明朝" w:cs="Times New Roman" w:hint="eastAsia"/>
        </w:rPr>
        <w:t>き、すべり等を生じないよう維持すること。</w:t>
      </w:r>
    </w:p>
    <w:p w:rsidR="00DF5597" w:rsidRPr="00DF5597" w:rsidRDefault="00DF5597" w:rsidP="008F050F">
      <w:pPr>
        <w:ind w:left="453" w:hangingChars="200" w:hanging="453"/>
        <w:rPr>
          <w:rFonts w:hAnsi="ＭＳ 明朝" w:cs="Times New Roman"/>
          <w:spacing w:val="12"/>
        </w:rPr>
      </w:pPr>
      <w:r w:rsidRPr="00DF5597">
        <w:rPr>
          <w:rFonts w:hAnsi="ＭＳ 明朝" w:cs="Times New Roman" w:hint="eastAsia"/>
        </w:rPr>
        <w:t>（</w:t>
      </w:r>
      <w:r w:rsidRPr="00DF5597">
        <w:rPr>
          <w:rFonts w:hAnsi="ＭＳ 明朝" w:cs="Times New Roman"/>
        </w:rPr>
        <w:t>3</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避難口等に設ける扉、シャッター等は、容易に解錠でき、かつ、解放した場合に廊下、階段等の幅員を有効に保持できること。</w:t>
      </w:r>
    </w:p>
    <w:p w:rsidR="00DF5597" w:rsidRPr="00DF5597" w:rsidRDefault="00DF5597" w:rsidP="008F050F">
      <w:pPr>
        <w:ind w:left="453" w:hangingChars="200" w:hanging="453"/>
        <w:rPr>
          <w:rFonts w:hAnsi="ＭＳ 明朝" w:cs="Times New Roman"/>
          <w:spacing w:val="12"/>
        </w:rPr>
      </w:pPr>
      <w:r w:rsidRPr="00DF5597">
        <w:rPr>
          <w:rFonts w:hAnsi="ＭＳ 明朝" w:cs="Times New Roman" w:hint="eastAsia"/>
        </w:rPr>
        <w:t>（</w:t>
      </w:r>
      <w:r w:rsidRPr="00DF5597">
        <w:rPr>
          <w:rFonts w:hAnsi="ＭＳ 明朝" w:cs="Times New Roman"/>
        </w:rPr>
        <w:t>4</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防火戸は、常時閉鎖できるよう機能を有効に保持するとともに、閉鎖の際に障害となる物品を置かないこと。</w:t>
      </w:r>
    </w:p>
    <w:p w:rsidR="00DF5597" w:rsidRPr="0040439A" w:rsidRDefault="00DF5597" w:rsidP="00DF5597">
      <w:pPr>
        <w:rPr>
          <w:rFonts w:hAnsi="ＭＳ 明朝" w:cs="Times New Roman"/>
          <w:spacing w:val="12"/>
        </w:rPr>
      </w:pPr>
      <w:r w:rsidRPr="00DF5597">
        <w:rPr>
          <w:rFonts w:hAnsi="ＭＳ 明朝" w:cs="Times New Roman" w:hint="eastAsia"/>
        </w:rPr>
        <w:t>（</w:t>
      </w:r>
      <w:r w:rsidRPr="00DF5597">
        <w:rPr>
          <w:rFonts w:hAnsi="ＭＳ 明朝" w:cs="Times New Roman"/>
        </w:rPr>
        <w:t>5</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防火戸に近接して延焼の媒介となる物品を置かないこと。</w:t>
      </w:r>
    </w:p>
    <w:p w:rsidR="00DF5597" w:rsidRDefault="00DF5597" w:rsidP="00DF5597">
      <w:pPr>
        <w:rPr>
          <w:rFonts w:hAnsi="ＭＳ 明朝" w:cs="Times New Roman"/>
        </w:rPr>
      </w:pPr>
    </w:p>
    <w:p w:rsidR="0040439A" w:rsidRDefault="0040439A" w:rsidP="00DF5597">
      <w:pPr>
        <w:rPr>
          <w:rFonts w:hAnsi="ＭＳ 明朝" w:cs="Times New Roman"/>
        </w:rPr>
      </w:pPr>
    </w:p>
    <w:p w:rsidR="0040439A" w:rsidRPr="00DF5597" w:rsidRDefault="0040439A" w:rsidP="00DF5597">
      <w:pPr>
        <w:rPr>
          <w:rFonts w:hAnsi="ＭＳ 明朝" w:cs="Times New Roman"/>
        </w:rPr>
      </w:pPr>
    </w:p>
    <w:p w:rsidR="00DF5597" w:rsidRPr="004100F8" w:rsidRDefault="00DF5597" w:rsidP="00DF5597">
      <w:pPr>
        <w:rPr>
          <w:rFonts w:ascii="HGPｺﾞｼｯｸE" w:eastAsia="HGPｺﾞｼｯｸE" w:hAnsi="HGPｺﾞｼｯｸE" w:cs="Times New Roman"/>
          <w:bCs/>
          <w:spacing w:val="2"/>
        </w:rPr>
      </w:pPr>
      <w:r w:rsidRPr="00DF5597">
        <w:rPr>
          <w:rFonts w:ascii="HGPｺﾞｼｯｸE" w:eastAsia="HGPｺﾞｼｯｸE" w:hAnsi="HGPｺﾞｼｯｸE" w:cs="Times New Roman" w:hint="eastAsia"/>
          <w:bCs/>
          <w:spacing w:val="2"/>
        </w:rPr>
        <w:t>第５章　自主点検及び点検報告</w:t>
      </w:r>
    </w:p>
    <w:p w:rsidR="0040439A" w:rsidRDefault="0040439A" w:rsidP="00DF5597">
      <w:pPr>
        <w:rPr>
          <w:rFonts w:hAnsi="ＭＳ 明朝" w:cs="Times New Roman"/>
          <w:bCs/>
        </w:rPr>
      </w:pPr>
    </w:p>
    <w:p w:rsidR="00DF5597" w:rsidRPr="00DF5597" w:rsidRDefault="00DF5597" w:rsidP="00DF5597">
      <w:pPr>
        <w:rPr>
          <w:rFonts w:hAnsi="ＭＳ 明朝" w:cs="Times New Roman"/>
          <w:spacing w:val="12"/>
        </w:rPr>
      </w:pPr>
      <w:r w:rsidRPr="00DF5597">
        <w:rPr>
          <w:rFonts w:hAnsi="ＭＳ 明朝" w:cs="Times New Roman" w:hint="eastAsia"/>
          <w:bCs/>
        </w:rPr>
        <w:t>（自主点検の方法）</w:t>
      </w:r>
    </w:p>
    <w:p w:rsidR="00DF5597" w:rsidRPr="00DF5597" w:rsidRDefault="00DF5597" w:rsidP="008F050F">
      <w:pPr>
        <w:ind w:left="227" w:hangingChars="100" w:hanging="227"/>
        <w:rPr>
          <w:rFonts w:hAnsi="ＭＳ 明朝" w:cs="Times New Roman"/>
        </w:rPr>
      </w:pPr>
      <w:r w:rsidRPr="00DF5597">
        <w:rPr>
          <w:rFonts w:ascii="HGPｺﾞｼｯｸE" w:eastAsia="HGPｺﾞｼｯｸE" w:hAnsi="HGPｺﾞｼｯｸE" w:cs="Times New Roman" w:hint="eastAsia"/>
        </w:rPr>
        <w:t>第</w:t>
      </w:r>
      <w:r w:rsidRPr="00DF5597">
        <w:rPr>
          <w:rFonts w:ascii="HGPｺﾞｼｯｸE" w:eastAsia="HGPｺﾞｼｯｸE" w:hAnsi="HGPｺﾞｼｯｸE" w:cs="Times New Roman"/>
        </w:rPr>
        <w:t>14</w:t>
      </w:r>
      <w:r w:rsidRPr="00DF5597">
        <w:rPr>
          <w:rFonts w:ascii="HGPｺﾞｼｯｸE" w:eastAsia="HGPｺﾞｼｯｸE" w:hAnsi="HGPｺﾞｼｯｸE" w:cs="Times New Roman" w:hint="eastAsia"/>
        </w:rPr>
        <w:t>条</w:t>
      </w:r>
      <w:r w:rsidRPr="00DF5597">
        <w:rPr>
          <w:rFonts w:hAnsi="ＭＳ 明朝" w:cs="Times New Roman" w:hint="eastAsia"/>
        </w:rPr>
        <w:t xml:space="preserve">　建築物、火気使用施設、危険物施設等の維持管理を図るため、予防管理組織に定める各点検検査係は、防火管理者が指定した自主点検表に基づき実施するものとする。</w:t>
      </w:r>
    </w:p>
    <w:p w:rsidR="00DF5597" w:rsidRPr="00DF5597" w:rsidRDefault="00DF5597" w:rsidP="00DF5597">
      <w:pPr>
        <w:rPr>
          <w:rFonts w:hAnsi="ＭＳ 明朝" w:cs="Times New Roman"/>
          <w:spacing w:val="12"/>
        </w:rPr>
      </w:pPr>
    </w:p>
    <w:p w:rsidR="00DF5597" w:rsidRPr="00DF5597" w:rsidRDefault="00DF5597" w:rsidP="00DF5597">
      <w:pPr>
        <w:rPr>
          <w:rFonts w:hAnsi="ＭＳ 明朝" w:cs="Times New Roman"/>
          <w:bCs/>
          <w:spacing w:val="12"/>
        </w:rPr>
      </w:pPr>
      <w:r w:rsidRPr="00DF5597">
        <w:rPr>
          <w:rFonts w:hAnsi="ＭＳ 明朝" w:cs="Times New Roman" w:hint="eastAsia"/>
          <w:bCs/>
          <w:spacing w:val="2"/>
        </w:rPr>
        <w:t>（</w:t>
      </w:r>
      <w:r w:rsidRPr="00DF5597">
        <w:rPr>
          <w:rFonts w:hAnsi="ＭＳ 明朝" w:cs="Times New Roman" w:hint="eastAsia"/>
          <w:bCs/>
        </w:rPr>
        <w:t>自主点検の時期）</w:t>
      </w:r>
    </w:p>
    <w:p w:rsidR="00DF5597" w:rsidRPr="00DF5597" w:rsidRDefault="00DF5597" w:rsidP="0040439A">
      <w:pPr>
        <w:ind w:left="227" w:hangingChars="100" w:hanging="227"/>
        <w:rPr>
          <w:rFonts w:hAnsi="ＭＳ 明朝" w:cs="Times New Roman"/>
        </w:rPr>
      </w:pPr>
      <w:r w:rsidRPr="00DF5597">
        <w:rPr>
          <w:rFonts w:ascii="HGPｺﾞｼｯｸE" w:eastAsia="HGPｺﾞｼｯｸE" w:hAnsi="HGPｺﾞｼｯｸE" w:cs="Times New Roman" w:hint="eastAsia"/>
        </w:rPr>
        <w:t>第</w:t>
      </w:r>
      <w:r w:rsidRPr="00DF5597">
        <w:rPr>
          <w:rFonts w:ascii="HGPｺﾞｼｯｸE" w:eastAsia="HGPｺﾞｼｯｸE" w:hAnsi="HGPｺﾞｼｯｸE" w:cs="Times New Roman"/>
        </w:rPr>
        <w:t>15</w:t>
      </w:r>
      <w:r w:rsidRPr="00DF5597">
        <w:rPr>
          <w:rFonts w:ascii="HGPｺﾞｼｯｸE" w:eastAsia="HGPｺﾞｼｯｸE" w:hAnsi="HGPｺﾞｼｯｸE" w:cs="Times New Roman" w:hint="eastAsia"/>
        </w:rPr>
        <w:t>条</w:t>
      </w:r>
      <w:r w:rsidRPr="00DF5597">
        <w:rPr>
          <w:rFonts w:hAnsi="ＭＳ 明朝" w:cs="Times New Roman" w:hint="eastAsia"/>
        </w:rPr>
        <w:t xml:space="preserve">　前条の定める自主点検は、次により実施するものとし、平素においては防火担当責任者が行うものとする。</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4"/>
        <w:gridCol w:w="2409"/>
        <w:gridCol w:w="1985"/>
        <w:gridCol w:w="1984"/>
      </w:tblGrid>
      <w:tr w:rsidR="00DF5597" w:rsidRPr="00DF5597" w:rsidTr="0040439A">
        <w:tblPrEx>
          <w:tblCellMar>
            <w:top w:w="0" w:type="dxa"/>
            <w:bottom w:w="0" w:type="dxa"/>
          </w:tblCellMar>
        </w:tblPrEx>
        <w:trPr>
          <w:trHeight w:val="515"/>
        </w:trPr>
        <w:tc>
          <w:tcPr>
            <w:tcW w:w="5103" w:type="dxa"/>
            <w:gridSpan w:val="2"/>
            <w:tcBorders>
              <w:top w:val="single" w:sz="4" w:space="0" w:color="000000"/>
              <w:left w:val="single" w:sz="4" w:space="0" w:color="000000"/>
              <w:bottom w:val="single" w:sz="4" w:space="0" w:color="000000"/>
              <w:right w:val="single" w:sz="4" w:space="0" w:color="000000"/>
            </w:tcBorders>
            <w:vAlign w:val="center"/>
          </w:tcPr>
          <w:p w:rsidR="00DF5597" w:rsidRPr="00DF5597" w:rsidRDefault="00DF5597" w:rsidP="00DF5597">
            <w:pPr>
              <w:spacing w:line="382" w:lineRule="atLeast"/>
              <w:rPr>
                <w:rFonts w:hAnsi="ＭＳ 明朝" w:cs="Times New Roman"/>
                <w:color w:val="auto"/>
                <w:szCs w:val="22"/>
              </w:rPr>
            </w:pPr>
            <w:r w:rsidRPr="00DF5597">
              <w:rPr>
                <w:rFonts w:hAnsi="ＭＳ 明朝" w:cs="Times New Roman" w:hint="eastAsia"/>
                <w:color w:val="auto"/>
                <w:szCs w:val="22"/>
              </w:rPr>
              <w:t>防火点検日誌</w:t>
            </w:r>
          </w:p>
        </w:tc>
        <w:tc>
          <w:tcPr>
            <w:tcW w:w="3969" w:type="dxa"/>
            <w:gridSpan w:val="2"/>
            <w:tcBorders>
              <w:top w:val="single" w:sz="4" w:space="0" w:color="000000"/>
              <w:left w:val="single" w:sz="4" w:space="0" w:color="000000"/>
              <w:bottom w:val="single" w:sz="4" w:space="0" w:color="000000"/>
              <w:right w:val="single" w:sz="4" w:space="0" w:color="000000"/>
            </w:tcBorders>
            <w:vAlign w:val="center"/>
          </w:tcPr>
          <w:p w:rsidR="00DF5597" w:rsidRPr="00DF5597" w:rsidRDefault="00DF5597" w:rsidP="00DF5597">
            <w:pPr>
              <w:spacing w:line="382" w:lineRule="atLeast"/>
              <w:jc w:val="center"/>
              <w:rPr>
                <w:rFonts w:hAnsi="ＭＳ 明朝" w:cs="Times New Roman"/>
                <w:color w:val="auto"/>
                <w:szCs w:val="22"/>
              </w:rPr>
            </w:pPr>
            <w:r w:rsidRPr="00DF5597">
              <w:rPr>
                <w:rFonts w:hAnsi="ＭＳ 明朝" w:cs="Times New Roman" w:hint="eastAsia"/>
                <w:szCs w:val="22"/>
              </w:rPr>
              <w:t>日常点検（毎日）</w:t>
            </w:r>
          </w:p>
        </w:tc>
      </w:tr>
      <w:tr w:rsidR="00DF5597" w:rsidRPr="00DF5597" w:rsidTr="0040439A">
        <w:tblPrEx>
          <w:tblCellMar>
            <w:top w:w="0" w:type="dxa"/>
            <w:bottom w:w="0" w:type="dxa"/>
          </w:tblCellMar>
        </w:tblPrEx>
        <w:trPr>
          <w:cantSplit/>
          <w:trHeight w:val="565"/>
        </w:trPr>
        <w:tc>
          <w:tcPr>
            <w:tcW w:w="2694" w:type="dxa"/>
            <w:vMerge w:val="restart"/>
            <w:tcBorders>
              <w:top w:val="single" w:sz="4" w:space="0" w:color="000000"/>
              <w:left w:val="single" w:sz="4" w:space="0" w:color="000000"/>
              <w:bottom w:val="nil"/>
              <w:right w:val="single" w:sz="4" w:space="0" w:color="000000"/>
            </w:tcBorders>
            <w:vAlign w:val="center"/>
          </w:tcPr>
          <w:p w:rsidR="00DF5597" w:rsidRPr="00DF5597" w:rsidRDefault="00DF5597" w:rsidP="00DF5597">
            <w:pPr>
              <w:spacing w:line="382" w:lineRule="atLeast"/>
              <w:rPr>
                <w:rFonts w:hAnsi="ＭＳ 明朝" w:cs="Times New Roman"/>
                <w:color w:val="auto"/>
                <w:szCs w:val="22"/>
              </w:rPr>
            </w:pPr>
            <w:r w:rsidRPr="00DF5597">
              <w:rPr>
                <w:rFonts w:hAnsi="ＭＳ 明朝" w:cs="Times New Roman" w:hint="eastAsia"/>
                <w:color w:val="auto"/>
                <w:szCs w:val="22"/>
              </w:rPr>
              <w:t>建築物等自主点検</w:t>
            </w:r>
          </w:p>
        </w:tc>
        <w:tc>
          <w:tcPr>
            <w:tcW w:w="2409" w:type="dxa"/>
            <w:tcBorders>
              <w:top w:val="single" w:sz="4" w:space="0" w:color="000000"/>
              <w:left w:val="single" w:sz="4" w:space="0" w:color="000000"/>
              <w:bottom w:val="single" w:sz="4" w:space="0" w:color="000000"/>
              <w:right w:val="single" w:sz="4" w:space="0" w:color="000000"/>
            </w:tcBorders>
            <w:vAlign w:val="center"/>
          </w:tcPr>
          <w:p w:rsidR="00DF5597" w:rsidRPr="00DF5597" w:rsidRDefault="00DF5597" w:rsidP="00DF5597">
            <w:pPr>
              <w:spacing w:line="382" w:lineRule="atLeast"/>
              <w:rPr>
                <w:rFonts w:hAnsi="ＭＳ 明朝" w:cs="Times New Roman"/>
                <w:color w:val="auto"/>
                <w:szCs w:val="22"/>
              </w:rPr>
            </w:pPr>
            <w:r w:rsidRPr="00DF5597">
              <w:rPr>
                <w:rFonts w:hAnsi="ＭＳ 明朝" w:cs="Times New Roman" w:hint="eastAsia"/>
                <w:color w:val="auto"/>
                <w:szCs w:val="22"/>
              </w:rPr>
              <w:t>建築物等</w:t>
            </w:r>
          </w:p>
        </w:tc>
        <w:tc>
          <w:tcPr>
            <w:tcW w:w="1985" w:type="dxa"/>
            <w:vMerge w:val="restart"/>
            <w:tcBorders>
              <w:top w:val="single" w:sz="4" w:space="0" w:color="000000"/>
              <w:left w:val="single" w:sz="4" w:space="0" w:color="000000"/>
              <w:bottom w:val="nil"/>
              <w:right w:val="single" w:sz="4" w:space="0" w:color="000000"/>
            </w:tcBorders>
            <w:vAlign w:val="center"/>
          </w:tcPr>
          <w:p w:rsidR="00DF5597" w:rsidRPr="00DF5597" w:rsidRDefault="00DF5597" w:rsidP="00DF5597">
            <w:pPr>
              <w:spacing w:line="382" w:lineRule="atLeast"/>
              <w:jc w:val="center"/>
              <w:rPr>
                <w:rFonts w:hAnsi="ＭＳ 明朝" w:cs="Times New Roman"/>
                <w:color w:val="auto"/>
                <w:szCs w:val="22"/>
              </w:rPr>
            </w:pPr>
            <w:r w:rsidRPr="00DF5597">
              <w:rPr>
                <w:rFonts w:hAnsi="ＭＳ 明朝" w:cs="Times New Roman" w:hint="eastAsia"/>
                <w:szCs w:val="22"/>
              </w:rPr>
              <w:t>月</w:t>
            </w:r>
          </w:p>
        </w:tc>
        <w:tc>
          <w:tcPr>
            <w:tcW w:w="1984" w:type="dxa"/>
            <w:vMerge w:val="restart"/>
            <w:tcBorders>
              <w:top w:val="single" w:sz="4" w:space="0" w:color="000000"/>
              <w:left w:val="single" w:sz="4" w:space="0" w:color="000000"/>
              <w:bottom w:val="nil"/>
              <w:right w:val="single" w:sz="4" w:space="0" w:color="000000"/>
            </w:tcBorders>
            <w:vAlign w:val="center"/>
          </w:tcPr>
          <w:p w:rsidR="00DF5597" w:rsidRPr="00DF5597" w:rsidRDefault="00DF5597" w:rsidP="00DF5597">
            <w:pPr>
              <w:spacing w:line="382" w:lineRule="atLeast"/>
              <w:jc w:val="center"/>
              <w:rPr>
                <w:rFonts w:hAnsi="ＭＳ 明朝" w:cs="Times New Roman"/>
                <w:color w:val="auto"/>
                <w:szCs w:val="22"/>
              </w:rPr>
            </w:pPr>
            <w:r w:rsidRPr="00DF5597">
              <w:rPr>
                <w:rFonts w:hAnsi="ＭＳ 明朝" w:cs="Times New Roman" w:hint="eastAsia"/>
                <w:szCs w:val="22"/>
              </w:rPr>
              <w:t>月</w:t>
            </w:r>
          </w:p>
        </w:tc>
      </w:tr>
      <w:tr w:rsidR="00DF5597" w:rsidRPr="00DF5597" w:rsidTr="0040439A">
        <w:tblPrEx>
          <w:tblCellMar>
            <w:top w:w="0" w:type="dxa"/>
            <w:bottom w:w="0" w:type="dxa"/>
          </w:tblCellMar>
        </w:tblPrEx>
        <w:trPr>
          <w:cantSplit/>
          <w:trHeight w:val="560"/>
        </w:trPr>
        <w:tc>
          <w:tcPr>
            <w:tcW w:w="2694" w:type="dxa"/>
            <w:vMerge/>
            <w:tcBorders>
              <w:top w:val="nil"/>
              <w:left w:val="single" w:sz="4" w:space="0" w:color="000000"/>
              <w:bottom w:val="nil"/>
              <w:right w:val="single" w:sz="4" w:space="0" w:color="000000"/>
            </w:tcBorders>
            <w:vAlign w:val="center"/>
          </w:tcPr>
          <w:p w:rsidR="00DF5597" w:rsidRPr="00DF5597" w:rsidRDefault="00DF5597" w:rsidP="00DF5597">
            <w:pPr>
              <w:jc w:val="distribute"/>
              <w:textAlignment w:val="auto"/>
              <w:rPr>
                <w:rFonts w:hAnsi="ＭＳ 明朝" w:cs="Times New Roman"/>
                <w:color w:val="auto"/>
                <w:szCs w:val="22"/>
              </w:rPr>
            </w:pPr>
          </w:p>
        </w:tc>
        <w:tc>
          <w:tcPr>
            <w:tcW w:w="2409" w:type="dxa"/>
            <w:tcBorders>
              <w:top w:val="single" w:sz="4" w:space="0" w:color="000000"/>
              <w:left w:val="single" w:sz="4" w:space="0" w:color="000000"/>
              <w:bottom w:val="nil"/>
              <w:right w:val="single" w:sz="4" w:space="0" w:color="000000"/>
            </w:tcBorders>
            <w:vAlign w:val="center"/>
          </w:tcPr>
          <w:p w:rsidR="00DF5597" w:rsidRPr="00DF5597" w:rsidRDefault="00DF5597" w:rsidP="00DF5597">
            <w:pPr>
              <w:spacing w:line="382" w:lineRule="atLeast"/>
              <w:rPr>
                <w:rFonts w:hAnsi="ＭＳ 明朝" w:cs="Times New Roman"/>
                <w:color w:val="auto"/>
                <w:szCs w:val="22"/>
              </w:rPr>
            </w:pPr>
            <w:r w:rsidRPr="00DF5597">
              <w:rPr>
                <w:rFonts w:hAnsi="ＭＳ 明朝" w:cs="Times New Roman" w:hint="eastAsia"/>
                <w:color w:val="auto"/>
                <w:szCs w:val="22"/>
              </w:rPr>
              <w:t>火気使用設備器具</w:t>
            </w:r>
          </w:p>
        </w:tc>
        <w:tc>
          <w:tcPr>
            <w:tcW w:w="1985" w:type="dxa"/>
            <w:vMerge/>
            <w:tcBorders>
              <w:top w:val="nil"/>
              <w:left w:val="single" w:sz="4" w:space="0" w:color="000000"/>
              <w:bottom w:val="nil"/>
              <w:right w:val="single" w:sz="4" w:space="0" w:color="000000"/>
            </w:tcBorders>
            <w:vAlign w:val="center"/>
          </w:tcPr>
          <w:p w:rsidR="00DF5597" w:rsidRPr="00DF5597" w:rsidRDefault="00DF5597" w:rsidP="00DF5597">
            <w:pPr>
              <w:jc w:val="center"/>
              <w:textAlignment w:val="auto"/>
              <w:rPr>
                <w:rFonts w:hAnsi="ＭＳ 明朝" w:cs="Times New Roman"/>
                <w:color w:val="auto"/>
                <w:szCs w:val="22"/>
              </w:rPr>
            </w:pPr>
          </w:p>
        </w:tc>
        <w:tc>
          <w:tcPr>
            <w:tcW w:w="1984" w:type="dxa"/>
            <w:vMerge/>
            <w:tcBorders>
              <w:top w:val="nil"/>
              <w:left w:val="single" w:sz="4" w:space="0" w:color="000000"/>
              <w:bottom w:val="nil"/>
              <w:right w:val="single" w:sz="4" w:space="0" w:color="000000"/>
            </w:tcBorders>
            <w:vAlign w:val="center"/>
          </w:tcPr>
          <w:p w:rsidR="00DF5597" w:rsidRPr="00DF5597" w:rsidRDefault="00DF5597" w:rsidP="00DF5597">
            <w:pPr>
              <w:jc w:val="center"/>
              <w:textAlignment w:val="auto"/>
              <w:rPr>
                <w:rFonts w:hAnsi="ＭＳ 明朝" w:cs="Times New Roman"/>
                <w:color w:val="auto"/>
                <w:szCs w:val="22"/>
              </w:rPr>
            </w:pPr>
          </w:p>
        </w:tc>
      </w:tr>
      <w:tr w:rsidR="00DF5597" w:rsidRPr="00DF5597" w:rsidTr="0040439A">
        <w:tblPrEx>
          <w:tblCellMar>
            <w:top w:w="0" w:type="dxa"/>
            <w:bottom w:w="0" w:type="dxa"/>
          </w:tblCellMar>
        </w:tblPrEx>
        <w:trPr>
          <w:cantSplit/>
          <w:trHeight w:val="553"/>
        </w:trPr>
        <w:tc>
          <w:tcPr>
            <w:tcW w:w="2694" w:type="dxa"/>
            <w:vMerge/>
            <w:tcBorders>
              <w:top w:val="nil"/>
              <w:left w:val="single" w:sz="4" w:space="0" w:color="000000"/>
              <w:bottom w:val="nil"/>
              <w:right w:val="single" w:sz="4" w:space="0" w:color="000000"/>
            </w:tcBorders>
            <w:vAlign w:val="center"/>
          </w:tcPr>
          <w:p w:rsidR="00DF5597" w:rsidRPr="00DF5597" w:rsidRDefault="00DF5597" w:rsidP="00DF5597">
            <w:pPr>
              <w:jc w:val="distribute"/>
              <w:textAlignment w:val="auto"/>
              <w:rPr>
                <w:rFonts w:hAnsi="ＭＳ 明朝" w:cs="Times New Roman"/>
                <w:color w:val="auto"/>
                <w:szCs w:val="22"/>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F5597" w:rsidRPr="00DF5597" w:rsidRDefault="00DF5597" w:rsidP="00DF5597">
            <w:pPr>
              <w:spacing w:line="382" w:lineRule="atLeast"/>
              <w:rPr>
                <w:rFonts w:hAnsi="ＭＳ 明朝" w:cs="Times New Roman"/>
                <w:color w:val="auto"/>
                <w:szCs w:val="22"/>
              </w:rPr>
            </w:pPr>
            <w:r w:rsidRPr="00DF5597">
              <w:rPr>
                <w:rFonts w:hAnsi="ＭＳ 明朝" w:cs="Times New Roman" w:hint="eastAsia"/>
                <w:color w:val="auto"/>
                <w:szCs w:val="22"/>
              </w:rPr>
              <w:t>電気・機械設備</w:t>
            </w:r>
          </w:p>
        </w:tc>
        <w:tc>
          <w:tcPr>
            <w:tcW w:w="1985" w:type="dxa"/>
            <w:vMerge/>
            <w:tcBorders>
              <w:top w:val="nil"/>
              <w:left w:val="single" w:sz="4" w:space="0" w:color="000000"/>
              <w:bottom w:val="nil"/>
              <w:right w:val="single" w:sz="4" w:space="0" w:color="000000"/>
            </w:tcBorders>
            <w:vAlign w:val="center"/>
          </w:tcPr>
          <w:p w:rsidR="00DF5597" w:rsidRPr="00DF5597" w:rsidRDefault="00DF5597" w:rsidP="00DF5597">
            <w:pPr>
              <w:jc w:val="center"/>
              <w:textAlignment w:val="auto"/>
              <w:rPr>
                <w:rFonts w:hAnsi="ＭＳ 明朝" w:cs="Times New Roman"/>
                <w:color w:val="auto"/>
                <w:szCs w:val="22"/>
              </w:rPr>
            </w:pPr>
          </w:p>
        </w:tc>
        <w:tc>
          <w:tcPr>
            <w:tcW w:w="1984" w:type="dxa"/>
            <w:vMerge/>
            <w:tcBorders>
              <w:top w:val="nil"/>
              <w:left w:val="single" w:sz="4" w:space="0" w:color="000000"/>
              <w:bottom w:val="nil"/>
              <w:right w:val="single" w:sz="4" w:space="0" w:color="000000"/>
            </w:tcBorders>
            <w:vAlign w:val="center"/>
          </w:tcPr>
          <w:p w:rsidR="00DF5597" w:rsidRPr="00DF5597" w:rsidRDefault="00DF5597" w:rsidP="00DF5597">
            <w:pPr>
              <w:jc w:val="center"/>
              <w:textAlignment w:val="auto"/>
              <w:rPr>
                <w:rFonts w:hAnsi="ＭＳ 明朝" w:cs="Times New Roman"/>
                <w:color w:val="auto"/>
                <w:szCs w:val="22"/>
              </w:rPr>
            </w:pPr>
          </w:p>
        </w:tc>
      </w:tr>
      <w:tr w:rsidR="00DF5597" w:rsidRPr="00DF5597" w:rsidTr="0040439A">
        <w:tblPrEx>
          <w:tblCellMar>
            <w:top w:w="0" w:type="dxa"/>
            <w:bottom w:w="0" w:type="dxa"/>
          </w:tblCellMar>
        </w:tblPrEx>
        <w:trPr>
          <w:cantSplit/>
          <w:trHeight w:val="547"/>
        </w:trPr>
        <w:tc>
          <w:tcPr>
            <w:tcW w:w="2694" w:type="dxa"/>
            <w:vMerge/>
            <w:tcBorders>
              <w:top w:val="nil"/>
              <w:left w:val="single" w:sz="4" w:space="0" w:color="000000"/>
              <w:bottom w:val="single" w:sz="4" w:space="0" w:color="000000"/>
              <w:right w:val="single" w:sz="4" w:space="0" w:color="000000"/>
            </w:tcBorders>
            <w:vAlign w:val="center"/>
          </w:tcPr>
          <w:p w:rsidR="00DF5597" w:rsidRPr="00DF5597" w:rsidRDefault="00DF5597" w:rsidP="00DF5597">
            <w:pPr>
              <w:jc w:val="distribute"/>
              <w:textAlignment w:val="auto"/>
              <w:rPr>
                <w:rFonts w:hAnsi="ＭＳ 明朝" w:cs="Times New Roman"/>
                <w:color w:val="auto"/>
                <w:szCs w:val="22"/>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F5597" w:rsidRPr="00DF5597" w:rsidRDefault="00DF5597" w:rsidP="00DF5597">
            <w:pPr>
              <w:spacing w:line="382" w:lineRule="atLeast"/>
              <w:rPr>
                <w:rFonts w:hAnsi="ＭＳ 明朝" w:cs="Times New Roman"/>
                <w:color w:val="auto"/>
                <w:szCs w:val="22"/>
              </w:rPr>
            </w:pPr>
            <w:r w:rsidRPr="00DF5597">
              <w:rPr>
                <w:rFonts w:hAnsi="ＭＳ 明朝" w:cs="Times New Roman" w:hint="eastAsia"/>
                <w:color w:val="auto"/>
                <w:szCs w:val="22"/>
              </w:rPr>
              <w:t>危険物設備等</w:t>
            </w:r>
          </w:p>
        </w:tc>
        <w:tc>
          <w:tcPr>
            <w:tcW w:w="1985" w:type="dxa"/>
            <w:vMerge/>
            <w:tcBorders>
              <w:top w:val="nil"/>
              <w:left w:val="single" w:sz="4" w:space="0" w:color="000000"/>
              <w:bottom w:val="single" w:sz="4" w:space="0" w:color="000000"/>
              <w:right w:val="single" w:sz="4" w:space="0" w:color="000000"/>
            </w:tcBorders>
            <w:vAlign w:val="center"/>
          </w:tcPr>
          <w:p w:rsidR="00DF5597" w:rsidRPr="00DF5597" w:rsidRDefault="00DF5597" w:rsidP="00DF5597">
            <w:pPr>
              <w:jc w:val="center"/>
              <w:textAlignment w:val="auto"/>
              <w:rPr>
                <w:rFonts w:hAnsi="ＭＳ 明朝" w:cs="Times New Roman"/>
                <w:color w:val="auto"/>
                <w:szCs w:val="22"/>
              </w:rPr>
            </w:pPr>
          </w:p>
        </w:tc>
        <w:tc>
          <w:tcPr>
            <w:tcW w:w="1984" w:type="dxa"/>
            <w:vMerge/>
            <w:tcBorders>
              <w:top w:val="nil"/>
              <w:left w:val="single" w:sz="4" w:space="0" w:color="000000"/>
              <w:bottom w:val="single" w:sz="4" w:space="0" w:color="000000"/>
              <w:right w:val="single" w:sz="4" w:space="0" w:color="000000"/>
            </w:tcBorders>
            <w:vAlign w:val="center"/>
          </w:tcPr>
          <w:p w:rsidR="00DF5597" w:rsidRPr="00DF5597" w:rsidRDefault="00DF5597" w:rsidP="00DF5597">
            <w:pPr>
              <w:jc w:val="center"/>
              <w:textAlignment w:val="auto"/>
              <w:rPr>
                <w:rFonts w:hAnsi="ＭＳ 明朝" w:cs="Times New Roman"/>
                <w:color w:val="auto"/>
                <w:szCs w:val="22"/>
              </w:rPr>
            </w:pPr>
          </w:p>
        </w:tc>
      </w:tr>
      <w:tr w:rsidR="00DF5597" w:rsidRPr="00DF5597" w:rsidTr="0040439A">
        <w:tblPrEx>
          <w:tblCellMar>
            <w:top w:w="0" w:type="dxa"/>
            <w:bottom w:w="0" w:type="dxa"/>
          </w:tblCellMar>
        </w:tblPrEx>
        <w:trPr>
          <w:trHeight w:val="568"/>
        </w:trPr>
        <w:tc>
          <w:tcPr>
            <w:tcW w:w="5103" w:type="dxa"/>
            <w:gridSpan w:val="2"/>
            <w:tcBorders>
              <w:top w:val="single" w:sz="4" w:space="0" w:color="000000"/>
              <w:left w:val="single" w:sz="4" w:space="0" w:color="000000"/>
              <w:bottom w:val="single" w:sz="4" w:space="0" w:color="000000"/>
              <w:right w:val="single" w:sz="4" w:space="0" w:color="000000"/>
            </w:tcBorders>
            <w:vAlign w:val="center"/>
          </w:tcPr>
          <w:p w:rsidR="00DF5597" w:rsidRPr="00DF5597" w:rsidRDefault="00DF5597" w:rsidP="00DF5597">
            <w:pPr>
              <w:spacing w:line="382" w:lineRule="atLeast"/>
              <w:rPr>
                <w:rFonts w:hAnsi="ＭＳ 明朝" w:cs="Times New Roman"/>
                <w:color w:val="auto"/>
                <w:szCs w:val="22"/>
              </w:rPr>
            </w:pPr>
            <w:r w:rsidRPr="00DF5597">
              <w:rPr>
                <w:rFonts w:hAnsi="ＭＳ 明朝" w:cs="Times New Roman" w:hint="eastAsia"/>
                <w:color w:val="auto"/>
                <w:szCs w:val="22"/>
              </w:rPr>
              <w:t>消防用設備等自主点検</w:t>
            </w:r>
          </w:p>
        </w:tc>
        <w:tc>
          <w:tcPr>
            <w:tcW w:w="1985" w:type="dxa"/>
            <w:tcBorders>
              <w:top w:val="single" w:sz="4" w:space="0" w:color="000000"/>
              <w:left w:val="single" w:sz="4" w:space="0" w:color="000000"/>
              <w:bottom w:val="single" w:sz="4" w:space="0" w:color="000000"/>
              <w:right w:val="single" w:sz="4" w:space="0" w:color="000000"/>
            </w:tcBorders>
            <w:vAlign w:val="center"/>
          </w:tcPr>
          <w:p w:rsidR="00DF5597" w:rsidRPr="00DF5597" w:rsidRDefault="00DF5597" w:rsidP="00DF5597">
            <w:pPr>
              <w:spacing w:line="382" w:lineRule="atLeast"/>
              <w:jc w:val="center"/>
              <w:rPr>
                <w:rFonts w:hAnsi="ＭＳ 明朝" w:cs="Times New Roman"/>
                <w:color w:val="auto"/>
                <w:szCs w:val="22"/>
              </w:rPr>
            </w:pPr>
            <w:r w:rsidRPr="00DF5597">
              <w:rPr>
                <w:rFonts w:hAnsi="ＭＳ 明朝" w:cs="Times New Roman" w:hint="eastAsia"/>
                <w:szCs w:val="22"/>
              </w:rPr>
              <w:t>月</w:t>
            </w:r>
          </w:p>
        </w:tc>
        <w:tc>
          <w:tcPr>
            <w:tcW w:w="1984" w:type="dxa"/>
            <w:tcBorders>
              <w:top w:val="single" w:sz="4" w:space="0" w:color="000000"/>
              <w:left w:val="single" w:sz="4" w:space="0" w:color="000000"/>
              <w:bottom w:val="single" w:sz="4" w:space="0" w:color="000000"/>
              <w:right w:val="single" w:sz="4" w:space="0" w:color="000000"/>
            </w:tcBorders>
            <w:vAlign w:val="center"/>
          </w:tcPr>
          <w:p w:rsidR="00DF5597" w:rsidRPr="00DF5597" w:rsidRDefault="00DF5597" w:rsidP="00DF5597">
            <w:pPr>
              <w:spacing w:line="382" w:lineRule="atLeast"/>
              <w:jc w:val="center"/>
              <w:rPr>
                <w:rFonts w:hAnsi="ＭＳ 明朝" w:cs="Times New Roman"/>
                <w:color w:val="auto"/>
                <w:szCs w:val="22"/>
              </w:rPr>
            </w:pPr>
            <w:r w:rsidRPr="00DF5597">
              <w:rPr>
                <w:rFonts w:hAnsi="ＭＳ 明朝" w:cs="Times New Roman" w:hint="eastAsia"/>
                <w:szCs w:val="22"/>
              </w:rPr>
              <w:t>月</w:t>
            </w:r>
          </w:p>
        </w:tc>
      </w:tr>
    </w:tbl>
    <w:p w:rsidR="00823585" w:rsidRDefault="00823585" w:rsidP="00DF5597">
      <w:pPr>
        <w:rPr>
          <w:rFonts w:hAnsi="ＭＳ 明朝" w:cs="Times New Roman"/>
          <w:bCs/>
        </w:rPr>
      </w:pPr>
    </w:p>
    <w:p w:rsidR="00D3136F" w:rsidRDefault="00D3136F" w:rsidP="00DF5597">
      <w:pPr>
        <w:rPr>
          <w:rFonts w:hAnsi="ＭＳ 明朝" w:cs="Times New Roman"/>
          <w:bCs/>
        </w:rPr>
      </w:pPr>
    </w:p>
    <w:p w:rsidR="00D3136F" w:rsidRDefault="00D3136F" w:rsidP="00DF5597">
      <w:pPr>
        <w:rPr>
          <w:rFonts w:hAnsi="ＭＳ 明朝" w:cs="Times New Roman"/>
          <w:bCs/>
        </w:rPr>
      </w:pPr>
    </w:p>
    <w:p w:rsidR="0040439A" w:rsidRPr="00DF5597" w:rsidRDefault="0040439A" w:rsidP="00DF5597">
      <w:pPr>
        <w:rPr>
          <w:rFonts w:hAnsi="ＭＳ 明朝" w:cs="Times New Roman"/>
          <w:bCs/>
        </w:rPr>
      </w:pPr>
    </w:p>
    <w:p w:rsidR="00DF5597" w:rsidRPr="00DF5597" w:rsidRDefault="00DF5597" w:rsidP="00DF5597">
      <w:pPr>
        <w:rPr>
          <w:rFonts w:hAnsi="ＭＳ 明朝" w:cs="Times New Roman"/>
          <w:bCs/>
          <w:spacing w:val="12"/>
        </w:rPr>
      </w:pPr>
      <w:r w:rsidRPr="00DF5597">
        <w:rPr>
          <w:rFonts w:hAnsi="ＭＳ 明朝" w:cs="Times New Roman" w:hint="eastAsia"/>
          <w:bCs/>
        </w:rPr>
        <w:t>（消防用設備等の法定点検）</w:t>
      </w:r>
    </w:p>
    <w:p w:rsidR="00DF5597" w:rsidRPr="00DF5597" w:rsidRDefault="00DF5597" w:rsidP="008F050F">
      <w:pPr>
        <w:ind w:left="227" w:hangingChars="100" w:hanging="227"/>
        <w:rPr>
          <w:rFonts w:hAnsi="ＭＳ 明朝" w:cs="Times New Roman"/>
        </w:rPr>
      </w:pPr>
      <w:r w:rsidRPr="00DF5597">
        <w:rPr>
          <w:rFonts w:ascii="HGPｺﾞｼｯｸE" w:eastAsia="HGPｺﾞｼｯｸE" w:hAnsi="HGPｺﾞｼｯｸE" w:cs="Times New Roman" w:hint="eastAsia"/>
        </w:rPr>
        <w:lastRenderedPageBreak/>
        <w:t>第</w:t>
      </w:r>
      <w:r w:rsidRPr="00DF5597">
        <w:rPr>
          <w:rFonts w:ascii="HGPｺﾞｼｯｸE" w:eastAsia="HGPｺﾞｼｯｸE" w:hAnsi="HGPｺﾞｼｯｸE" w:cs="Times New Roman"/>
        </w:rPr>
        <w:t>16</w:t>
      </w:r>
      <w:r w:rsidRPr="00DF5597">
        <w:rPr>
          <w:rFonts w:ascii="HGPｺﾞｼｯｸE" w:eastAsia="HGPｺﾞｼｯｸE" w:hAnsi="HGPｺﾞｼｯｸE" w:cs="Times New Roman" w:hint="eastAsia"/>
        </w:rPr>
        <w:t>条</w:t>
      </w:r>
      <w:r w:rsidRPr="00DF5597">
        <w:rPr>
          <w:rFonts w:hAnsi="ＭＳ 明朝" w:cs="Times New Roman" w:hint="eastAsia"/>
        </w:rPr>
        <w:t xml:space="preserve">　消防用設備等の維持管理を図るため、消防法第１７条の３の３に基づく消防用設備等の法定点検を次の区分により実施するものとする。</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2551"/>
        <w:gridCol w:w="1985"/>
        <w:gridCol w:w="1984"/>
      </w:tblGrid>
      <w:tr w:rsidR="00DF5597" w:rsidRPr="00DF5597" w:rsidTr="00DF5597">
        <w:tblPrEx>
          <w:tblCellMar>
            <w:top w:w="0" w:type="dxa"/>
            <w:bottom w:w="0" w:type="dxa"/>
          </w:tblCellMar>
        </w:tblPrEx>
        <w:trPr>
          <w:trHeight w:val="210"/>
        </w:trPr>
        <w:tc>
          <w:tcPr>
            <w:tcW w:w="5103" w:type="dxa"/>
            <w:gridSpan w:val="2"/>
            <w:vMerge w:val="restart"/>
            <w:tcBorders>
              <w:top w:val="single" w:sz="4" w:space="0" w:color="000000"/>
              <w:left w:val="single" w:sz="4" w:space="0" w:color="000000"/>
              <w:right w:val="single" w:sz="4" w:space="0" w:color="000000"/>
            </w:tcBorders>
            <w:vAlign w:val="center"/>
          </w:tcPr>
          <w:p w:rsidR="00DF5597" w:rsidRPr="00DF5597" w:rsidRDefault="00DF5597" w:rsidP="00DF5597">
            <w:pPr>
              <w:spacing w:line="382" w:lineRule="atLeast"/>
              <w:jc w:val="center"/>
              <w:rPr>
                <w:rFonts w:hAnsi="ＭＳ 明朝" w:cs="Times New Roman"/>
                <w:color w:val="auto"/>
                <w:szCs w:val="22"/>
              </w:rPr>
            </w:pPr>
            <w:r w:rsidRPr="00DF5597">
              <w:rPr>
                <w:rFonts w:hAnsi="ＭＳ 明朝" w:cs="Times New Roman" w:hint="eastAsia"/>
                <w:szCs w:val="22"/>
              </w:rPr>
              <w:t>消防用設備等</w:t>
            </w:r>
          </w:p>
        </w:tc>
        <w:tc>
          <w:tcPr>
            <w:tcW w:w="1985" w:type="dxa"/>
            <w:vMerge w:val="restart"/>
            <w:tcBorders>
              <w:top w:val="single" w:sz="4" w:space="0" w:color="000000"/>
              <w:left w:val="single" w:sz="4" w:space="0" w:color="000000"/>
              <w:right w:val="single" w:sz="4" w:space="0" w:color="000000"/>
            </w:tcBorders>
            <w:vAlign w:val="center"/>
          </w:tcPr>
          <w:p w:rsidR="00DF5597" w:rsidRPr="00DF5597" w:rsidRDefault="00DF5597" w:rsidP="00DF5597">
            <w:pPr>
              <w:spacing w:line="382" w:lineRule="atLeast"/>
              <w:jc w:val="center"/>
              <w:rPr>
                <w:rFonts w:hAnsi="ＭＳ 明朝" w:cs="Times New Roman"/>
                <w:color w:val="auto"/>
                <w:szCs w:val="22"/>
              </w:rPr>
            </w:pPr>
            <w:r w:rsidRPr="00DF5597">
              <w:rPr>
                <w:rFonts w:hAnsi="ＭＳ 明朝" w:cs="Times New Roman" w:hint="eastAsia"/>
                <w:color w:val="auto"/>
                <w:szCs w:val="22"/>
              </w:rPr>
              <w:t>機器点検</w:t>
            </w:r>
          </w:p>
        </w:tc>
        <w:tc>
          <w:tcPr>
            <w:tcW w:w="1984" w:type="dxa"/>
            <w:tcBorders>
              <w:top w:val="single" w:sz="4" w:space="0" w:color="000000"/>
              <w:left w:val="single" w:sz="4" w:space="0" w:color="000000"/>
              <w:bottom w:val="single" w:sz="4" w:space="0" w:color="000000"/>
              <w:right w:val="single" w:sz="4" w:space="0" w:color="000000"/>
            </w:tcBorders>
            <w:vAlign w:val="center"/>
          </w:tcPr>
          <w:p w:rsidR="00DF5597" w:rsidRPr="00DF5597" w:rsidRDefault="00DF5597" w:rsidP="00DF5597">
            <w:pPr>
              <w:spacing w:line="382" w:lineRule="atLeast"/>
              <w:jc w:val="center"/>
              <w:rPr>
                <w:rFonts w:hAnsi="ＭＳ 明朝" w:cs="Times New Roman"/>
                <w:color w:val="auto"/>
                <w:szCs w:val="22"/>
              </w:rPr>
            </w:pPr>
            <w:r w:rsidRPr="00DF5597">
              <w:rPr>
                <w:rFonts w:hAnsi="ＭＳ 明朝" w:cs="Times New Roman" w:hint="eastAsia"/>
                <w:color w:val="auto"/>
                <w:szCs w:val="22"/>
              </w:rPr>
              <w:t>機器点検</w:t>
            </w:r>
          </w:p>
        </w:tc>
      </w:tr>
      <w:tr w:rsidR="00DF5597" w:rsidRPr="00DF5597" w:rsidTr="00DF5597">
        <w:tblPrEx>
          <w:tblCellMar>
            <w:top w:w="0" w:type="dxa"/>
            <w:bottom w:w="0" w:type="dxa"/>
          </w:tblCellMar>
        </w:tblPrEx>
        <w:trPr>
          <w:trHeight w:val="210"/>
        </w:trPr>
        <w:tc>
          <w:tcPr>
            <w:tcW w:w="5103" w:type="dxa"/>
            <w:gridSpan w:val="2"/>
            <w:vMerge/>
            <w:tcBorders>
              <w:left w:val="single" w:sz="4" w:space="0" w:color="000000"/>
              <w:bottom w:val="single" w:sz="4" w:space="0" w:color="000000"/>
              <w:right w:val="single" w:sz="4" w:space="0" w:color="000000"/>
            </w:tcBorders>
            <w:vAlign w:val="center"/>
          </w:tcPr>
          <w:p w:rsidR="00DF5597" w:rsidRPr="00DF5597" w:rsidRDefault="00DF5597" w:rsidP="00DF5597">
            <w:pPr>
              <w:spacing w:line="382" w:lineRule="atLeast"/>
              <w:jc w:val="center"/>
              <w:rPr>
                <w:rFonts w:hAnsi="ＭＳ 明朝" w:cs="Times New Roman"/>
                <w:szCs w:val="22"/>
              </w:rPr>
            </w:pPr>
          </w:p>
        </w:tc>
        <w:tc>
          <w:tcPr>
            <w:tcW w:w="1985" w:type="dxa"/>
            <w:vMerge/>
            <w:tcBorders>
              <w:left w:val="single" w:sz="4" w:space="0" w:color="000000"/>
              <w:bottom w:val="single" w:sz="4" w:space="0" w:color="000000"/>
              <w:right w:val="single" w:sz="4" w:space="0" w:color="000000"/>
            </w:tcBorders>
            <w:vAlign w:val="center"/>
          </w:tcPr>
          <w:p w:rsidR="00DF5597" w:rsidRPr="00DF5597" w:rsidRDefault="00DF5597" w:rsidP="00DF5597">
            <w:pPr>
              <w:spacing w:line="382" w:lineRule="atLeast"/>
              <w:jc w:val="center"/>
              <w:rPr>
                <w:rFonts w:hAnsi="ＭＳ 明朝" w:cs="Times New Roman"/>
                <w:color w:val="auto"/>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DF5597" w:rsidRPr="00DF5597" w:rsidRDefault="00DF5597" w:rsidP="00DF5597">
            <w:pPr>
              <w:spacing w:line="382" w:lineRule="atLeast"/>
              <w:jc w:val="center"/>
              <w:rPr>
                <w:rFonts w:hAnsi="ＭＳ 明朝" w:cs="Times New Roman"/>
                <w:color w:val="auto"/>
                <w:szCs w:val="22"/>
              </w:rPr>
            </w:pPr>
            <w:r w:rsidRPr="00DF5597">
              <w:rPr>
                <w:rFonts w:hAnsi="ＭＳ 明朝" w:cs="Times New Roman" w:hint="eastAsia"/>
                <w:color w:val="auto"/>
                <w:szCs w:val="22"/>
              </w:rPr>
              <w:t>総合点検</w:t>
            </w:r>
          </w:p>
        </w:tc>
      </w:tr>
      <w:tr w:rsidR="00DF5597" w:rsidRPr="00DF5597" w:rsidTr="0040439A">
        <w:tblPrEx>
          <w:tblCellMar>
            <w:top w:w="0" w:type="dxa"/>
            <w:bottom w:w="0" w:type="dxa"/>
          </w:tblCellMar>
        </w:tblPrEx>
        <w:trPr>
          <w:trHeight w:val="987"/>
        </w:trPr>
        <w:tc>
          <w:tcPr>
            <w:tcW w:w="2552" w:type="dxa"/>
            <w:tcBorders>
              <w:top w:val="single" w:sz="4" w:space="0" w:color="000000"/>
              <w:left w:val="single" w:sz="4" w:space="0" w:color="000000"/>
              <w:bottom w:val="single" w:sz="4" w:space="0" w:color="000000"/>
              <w:right w:val="single" w:sz="4" w:space="0" w:color="000000"/>
            </w:tcBorders>
            <w:vAlign w:val="center"/>
          </w:tcPr>
          <w:p w:rsidR="00DF5597" w:rsidRPr="00DF5597" w:rsidRDefault="00DF5597" w:rsidP="00DF5597">
            <w:pPr>
              <w:spacing w:line="382" w:lineRule="atLeast"/>
              <w:jc w:val="both"/>
              <w:rPr>
                <w:rFonts w:hAnsi="ＭＳ 明朝" w:cs="Times New Roman"/>
                <w:color w:val="auto"/>
                <w:szCs w:val="22"/>
              </w:rPr>
            </w:pPr>
            <w:r w:rsidRPr="00DF5597">
              <w:rPr>
                <w:rFonts w:hAnsi="ＭＳ 明朝" w:cs="Times New Roman" w:hint="eastAsia"/>
                <w:color w:val="auto"/>
                <w:szCs w:val="22"/>
              </w:rPr>
              <w:t>消火設備</w:t>
            </w:r>
          </w:p>
        </w:tc>
        <w:tc>
          <w:tcPr>
            <w:tcW w:w="2551" w:type="dxa"/>
            <w:tcBorders>
              <w:top w:val="single" w:sz="4" w:space="0" w:color="000000"/>
              <w:left w:val="single" w:sz="4" w:space="0" w:color="000000"/>
              <w:bottom w:val="single" w:sz="4" w:space="0" w:color="000000"/>
              <w:right w:val="single" w:sz="4" w:space="0" w:color="000000"/>
            </w:tcBorders>
            <w:vAlign w:val="center"/>
          </w:tcPr>
          <w:p w:rsidR="00DF5597" w:rsidRPr="00DF5597" w:rsidRDefault="00DF5597" w:rsidP="00DF5597">
            <w:pPr>
              <w:spacing w:line="382" w:lineRule="atLeast"/>
              <w:rPr>
                <w:rFonts w:hAnsi="ＭＳ 明朝" w:cs="Times New Roman"/>
                <w:szCs w:val="22"/>
              </w:rPr>
            </w:pPr>
            <w:r w:rsidRPr="00DF5597">
              <w:rPr>
                <w:rFonts w:hAnsi="ＭＳ 明朝" w:cs="Times New Roman" w:hint="eastAsia"/>
                <w:szCs w:val="22"/>
              </w:rPr>
              <w:t>消火器</w:t>
            </w:r>
          </w:p>
          <w:p w:rsidR="00DF5597" w:rsidRPr="00DF5597" w:rsidRDefault="00DF5597" w:rsidP="00DF5597">
            <w:pPr>
              <w:spacing w:line="382" w:lineRule="atLeast"/>
              <w:rPr>
                <w:rFonts w:hAnsi="ＭＳ 明朝" w:cs="Times New Roman"/>
                <w:szCs w:val="22"/>
              </w:rPr>
            </w:pPr>
            <w:r w:rsidRPr="00DF5597">
              <w:rPr>
                <w:rFonts w:hAnsi="ＭＳ 明朝" w:cs="Times New Roman" w:hint="eastAsia"/>
                <w:szCs w:val="22"/>
              </w:rPr>
              <w:t>屋内（外）消火栓</w:t>
            </w:r>
          </w:p>
          <w:p w:rsidR="00DF5597" w:rsidRPr="00DF5597" w:rsidRDefault="00DF5597" w:rsidP="00DF5597">
            <w:pPr>
              <w:spacing w:line="382" w:lineRule="atLeast"/>
              <w:rPr>
                <w:rFonts w:hAnsi="ＭＳ 明朝" w:cs="Times New Roman"/>
                <w:color w:val="auto"/>
                <w:szCs w:val="22"/>
              </w:rPr>
            </w:pPr>
            <w:r w:rsidRPr="00DF5597">
              <w:rPr>
                <w:rFonts w:hAnsi="ＭＳ 明朝" w:cs="Times New Roman" w:hint="eastAsia"/>
                <w:szCs w:val="22"/>
              </w:rPr>
              <w:t>スプリンクラー等</w:t>
            </w:r>
          </w:p>
        </w:tc>
        <w:tc>
          <w:tcPr>
            <w:tcW w:w="1985" w:type="dxa"/>
            <w:tcBorders>
              <w:top w:val="single" w:sz="4" w:space="0" w:color="000000"/>
              <w:left w:val="single" w:sz="4" w:space="0" w:color="000000"/>
              <w:bottom w:val="single" w:sz="4" w:space="0" w:color="000000"/>
              <w:right w:val="single" w:sz="4" w:space="0" w:color="000000"/>
            </w:tcBorders>
            <w:vAlign w:val="center"/>
          </w:tcPr>
          <w:p w:rsidR="00DF5597" w:rsidRPr="00DF5597" w:rsidRDefault="00DF5597" w:rsidP="00DF5597">
            <w:pPr>
              <w:spacing w:line="382" w:lineRule="atLeast"/>
              <w:jc w:val="both"/>
              <w:rPr>
                <w:rFonts w:hAnsi="ＭＳ 明朝" w:cs="Times New Roman"/>
                <w:color w:val="auto"/>
                <w:szCs w:val="22"/>
              </w:rPr>
            </w:pPr>
            <w:r w:rsidRPr="00DF5597">
              <w:rPr>
                <w:rFonts w:hAnsi="ＭＳ 明朝" w:cs="Times New Roman" w:hint="eastAsia"/>
                <w:szCs w:val="22"/>
              </w:rPr>
              <w:t xml:space="preserve">　　　　　　月</w:t>
            </w:r>
          </w:p>
        </w:tc>
        <w:tc>
          <w:tcPr>
            <w:tcW w:w="1984" w:type="dxa"/>
            <w:tcBorders>
              <w:top w:val="single" w:sz="4" w:space="0" w:color="000000"/>
              <w:left w:val="single" w:sz="4" w:space="0" w:color="000000"/>
              <w:bottom w:val="single" w:sz="4" w:space="0" w:color="000000"/>
              <w:right w:val="single" w:sz="4" w:space="0" w:color="000000"/>
            </w:tcBorders>
            <w:vAlign w:val="center"/>
          </w:tcPr>
          <w:p w:rsidR="00DF5597" w:rsidRPr="00DF5597" w:rsidRDefault="00DF5597" w:rsidP="00DF5597">
            <w:pPr>
              <w:spacing w:line="382" w:lineRule="atLeast"/>
              <w:jc w:val="both"/>
              <w:rPr>
                <w:rFonts w:hAnsi="ＭＳ 明朝" w:cs="Times New Roman"/>
                <w:color w:val="auto"/>
                <w:szCs w:val="22"/>
              </w:rPr>
            </w:pPr>
            <w:r w:rsidRPr="00DF5597">
              <w:rPr>
                <w:rFonts w:hAnsi="ＭＳ 明朝" w:cs="Times New Roman" w:hint="eastAsia"/>
                <w:szCs w:val="22"/>
              </w:rPr>
              <w:t xml:space="preserve">　　　　　　　月</w:t>
            </w:r>
          </w:p>
        </w:tc>
      </w:tr>
      <w:tr w:rsidR="00DF5597" w:rsidRPr="00DF5597" w:rsidTr="0040439A">
        <w:tblPrEx>
          <w:tblCellMar>
            <w:top w:w="0" w:type="dxa"/>
            <w:bottom w:w="0" w:type="dxa"/>
          </w:tblCellMar>
        </w:tblPrEx>
        <w:trPr>
          <w:trHeight w:val="420"/>
        </w:trPr>
        <w:tc>
          <w:tcPr>
            <w:tcW w:w="2552" w:type="dxa"/>
            <w:tcBorders>
              <w:top w:val="single" w:sz="4" w:space="0" w:color="000000"/>
              <w:left w:val="single" w:sz="4" w:space="0" w:color="000000"/>
              <w:bottom w:val="single" w:sz="4" w:space="0" w:color="000000"/>
              <w:right w:val="single" w:sz="4" w:space="0" w:color="000000"/>
            </w:tcBorders>
            <w:vAlign w:val="center"/>
          </w:tcPr>
          <w:p w:rsidR="00DF5597" w:rsidRPr="00DF5597" w:rsidRDefault="00DF5597" w:rsidP="00DF5597">
            <w:pPr>
              <w:spacing w:line="382" w:lineRule="atLeast"/>
              <w:jc w:val="both"/>
              <w:rPr>
                <w:rFonts w:hAnsi="ＭＳ 明朝" w:cs="Times New Roman"/>
                <w:szCs w:val="22"/>
              </w:rPr>
            </w:pPr>
            <w:r w:rsidRPr="00DF5597">
              <w:rPr>
                <w:rFonts w:hAnsi="ＭＳ 明朝" w:cs="Times New Roman" w:hint="eastAsia"/>
                <w:szCs w:val="22"/>
              </w:rPr>
              <w:t>警報設備</w:t>
            </w:r>
          </w:p>
        </w:tc>
        <w:tc>
          <w:tcPr>
            <w:tcW w:w="2551" w:type="dxa"/>
            <w:tcBorders>
              <w:top w:val="single" w:sz="4" w:space="0" w:color="000000"/>
              <w:left w:val="single" w:sz="4" w:space="0" w:color="000000"/>
              <w:bottom w:val="single" w:sz="4" w:space="0" w:color="000000"/>
              <w:right w:val="single" w:sz="4" w:space="0" w:color="000000"/>
            </w:tcBorders>
            <w:vAlign w:val="center"/>
          </w:tcPr>
          <w:p w:rsidR="00DF5597" w:rsidRPr="00DF5597" w:rsidRDefault="00DF5597" w:rsidP="00DF5597">
            <w:pPr>
              <w:spacing w:line="382" w:lineRule="atLeast"/>
              <w:rPr>
                <w:rFonts w:hAnsi="ＭＳ 明朝" w:cs="Times New Roman"/>
                <w:szCs w:val="22"/>
              </w:rPr>
            </w:pPr>
            <w:r w:rsidRPr="00DF5597">
              <w:rPr>
                <w:rFonts w:hAnsi="ＭＳ 明朝" w:cs="Times New Roman" w:hint="eastAsia"/>
                <w:szCs w:val="22"/>
              </w:rPr>
              <w:t>自動火災報知設備</w:t>
            </w:r>
          </w:p>
          <w:p w:rsidR="00DF5597" w:rsidRPr="00DF5597" w:rsidRDefault="00DF5597" w:rsidP="00DF5597">
            <w:pPr>
              <w:spacing w:line="382" w:lineRule="atLeast"/>
              <w:rPr>
                <w:rFonts w:hAnsi="ＭＳ 明朝" w:cs="Times New Roman"/>
                <w:spacing w:val="12"/>
                <w:szCs w:val="22"/>
              </w:rPr>
            </w:pPr>
            <w:r w:rsidRPr="00DF5597">
              <w:rPr>
                <w:rFonts w:hAnsi="ＭＳ 明朝" w:cs="Times New Roman" w:hint="eastAsia"/>
                <w:szCs w:val="22"/>
              </w:rPr>
              <w:t>火災通報装置</w:t>
            </w:r>
          </w:p>
          <w:p w:rsidR="00DF5597" w:rsidRPr="00DF5597" w:rsidRDefault="00DF5597" w:rsidP="00DF5597">
            <w:pPr>
              <w:spacing w:line="382" w:lineRule="atLeast"/>
              <w:rPr>
                <w:rFonts w:hAnsi="ＭＳ 明朝" w:cs="Times New Roman"/>
                <w:color w:val="auto"/>
                <w:szCs w:val="22"/>
              </w:rPr>
            </w:pPr>
            <w:r w:rsidRPr="00DF5597">
              <w:rPr>
                <w:rFonts w:hAnsi="ＭＳ 明朝" w:cs="Times New Roman" w:hint="eastAsia"/>
                <w:szCs w:val="22"/>
              </w:rPr>
              <w:t>非常警報設備</w:t>
            </w:r>
          </w:p>
        </w:tc>
        <w:tc>
          <w:tcPr>
            <w:tcW w:w="1985" w:type="dxa"/>
            <w:tcBorders>
              <w:top w:val="single" w:sz="4" w:space="0" w:color="000000"/>
              <w:left w:val="single" w:sz="4" w:space="0" w:color="000000"/>
              <w:bottom w:val="single" w:sz="4" w:space="0" w:color="000000"/>
              <w:right w:val="single" w:sz="4" w:space="0" w:color="000000"/>
            </w:tcBorders>
            <w:vAlign w:val="center"/>
          </w:tcPr>
          <w:p w:rsidR="00DF5597" w:rsidRPr="00DF5597" w:rsidRDefault="00DF5597" w:rsidP="00DF5597">
            <w:pPr>
              <w:spacing w:line="382" w:lineRule="atLeast"/>
              <w:jc w:val="both"/>
              <w:rPr>
                <w:rFonts w:hAnsi="ＭＳ 明朝" w:cs="Times New Roman"/>
                <w:color w:val="auto"/>
                <w:szCs w:val="22"/>
              </w:rPr>
            </w:pPr>
            <w:r w:rsidRPr="00DF5597">
              <w:rPr>
                <w:rFonts w:hAnsi="ＭＳ 明朝" w:cs="Times New Roman" w:hint="eastAsia"/>
                <w:szCs w:val="22"/>
              </w:rPr>
              <w:t xml:space="preserve">　　　　　　月</w:t>
            </w:r>
          </w:p>
        </w:tc>
        <w:tc>
          <w:tcPr>
            <w:tcW w:w="1984" w:type="dxa"/>
            <w:tcBorders>
              <w:top w:val="single" w:sz="4" w:space="0" w:color="000000"/>
              <w:left w:val="single" w:sz="4" w:space="0" w:color="000000"/>
              <w:bottom w:val="single" w:sz="4" w:space="0" w:color="000000"/>
              <w:right w:val="single" w:sz="4" w:space="0" w:color="000000"/>
            </w:tcBorders>
            <w:vAlign w:val="center"/>
          </w:tcPr>
          <w:p w:rsidR="00DF5597" w:rsidRPr="00DF5597" w:rsidRDefault="00DF5597" w:rsidP="00DF5597">
            <w:pPr>
              <w:spacing w:line="382" w:lineRule="atLeast"/>
              <w:jc w:val="both"/>
              <w:rPr>
                <w:rFonts w:hAnsi="ＭＳ 明朝" w:cs="Times New Roman"/>
                <w:color w:val="auto"/>
                <w:szCs w:val="22"/>
              </w:rPr>
            </w:pPr>
            <w:r w:rsidRPr="00DF5597">
              <w:rPr>
                <w:rFonts w:hAnsi="ＭＳ 明朝" w:cs="Times New Roman" w:hint="eastAsia"/>
                <w:szCs w:val="22"/>
              </w:rPr>
              <w:t xml:space="preserve">　　　　　　　月</w:t>
            </w:r>
          </w:p>
        </w:tc>
      </w:tr>
      <w:tr w:rsidR="00DF5597" w:rsidRPr="00DF5597" w:rsidTr="0040439A">
        <w:tblPrEx>
          <w:tblCellMar>
            <w:top w:w="0" w:type="dxa"/>
            <w:bottom w:w="0" w:type="dxa"/>
          </w:tblCellMar>
        </w:tblPrEx>
        <w:trPr>
          <w:trHeight w:val="845"/>
        </w:trPr>
        <w:tc>
          <w:tcPr>
            <w:tcW w:w="2552" w:type="dxa"/>
            <w:tcBorders>
              <w:top w:val="single" w:sz="4" w:space="0" w:color="000000"/>
              <w:left w:val="single" w:sz="4" w:space="0" w:color="000000"/>
              <w:bottom w:val="single" w:sz="4" w:space="0" w:color="000000"/>
              <w:right w:val="single" w:sz="4" w:space="0" w:color="000000"/>
            </w:tcBorders>
            <w:vAlign w:val="center"/>
          </w:tcPr>
          <w:p w:rsidR="00DF5597" w:rsidRPr="00DF5597" w:rsidRDefault="00DF5597" w:rsidP="00DF5597">
            <w:pPr>
              <w:spacing w:line="382" w:lineRule="atLeast"/>
              <w:rPr>
                <w:rFonts w:hAnsi="ＭＳ 明朝" w:cs="Times New Roman"/>
                <w:color w:val="auto"/>
                <w:szCs w:val="22"/>
              </w:rPr>
            </w:pPr>
            <w:r w:rsidRPr="00DF5597">
              <w:rPr>
                <w:rFonts w:hAnsi="ＭＳ 明朝" w:cs="Times New Roman" w:hint="eastAsia"/>
                <w:color w:val="auto"/>
                <w:szCs w:val="22"/>
              </w:rPr>
              <w:t>避難設備</w:t>
            </w:r>
          </w:p>
        </w:tc>
        <w:tc>
          <w:tcPr>
            <w:tcW w:w="2551" w:type="dxa"/>
            <w:tcBorders>
              <w:top w:val="single" w:sz="4" w:space="0" w:color="000000"/>
              <w:left w:val="single" w:sz="4" w:space="0" w:color="000000"/>
              <w:bottom w:val="single" w:sz="4" w:space="0" w:color="000000"/>
              <w:right w:val="single" w:sz="4" w:space="0" w:color="000000"/>
            </w:tcBorders>
            <w:vAlign w:val="center"/>
          </w:tcPr>
          <w:p w:rsidR="00DF5597" w:rsidRPr="00DF5597" w:rsidRDefault="00DF5597" w:rsidP="00DF5597">
            <w:pPr>
              <w:spacing w:line="382" w:lineRule="atLeast"/>
              <w:rPr>
                <w:rFonts w:hAnsi="ＭＳ 明朝" w:cs="Times New Roman"/>
                <w:szCs w:val="22"/>
              </w:rPr>
            </w:pPr>
            <w:r w:rsidRPr="00DF5597">
              <w:rPr>
                <w:rFonts w:hAnsi="ＭＳ 明朝" w:cs="Times New Roman" w:hint="eastAsia"/>
                <w:szCs w:val="22"/>
              </w:rPr>
              <w:t>避難器具</w:t>
            </w:r>
          </w:p>
          <w:p w:rsidR="00DF5597" w:rsidRPr="00DF5597" w:rsidRDefault="00DF5597" w:rsidP="00DF5597">
            <w:pPr>
              <w:spacing w:line="382" w:lineRule="atLeast"/>
              <w:rPr>
                <w:rFonts w:hAnsi="ＭＳ 明朝" w:cs="Times New Roman"/>
                <w:szCs w:val="22"/>
              </w:rPr>
            </w:pPr>
            <w:r w:rsidRPr="00DF5597">
              <w:rPr>
                <w:rFonts w:hAnsi="ＭＳ 明朝" w:cs="Times New Roman" w:hint="eastAsia"/>
                <w:szCs w:val="22"/>
              </w:rPr>
              <w:t>誘導灯</w:t>
            </w:r>
          </w:p>
          <w:p w:rsidR="00DF5597" w:rsidRPr="00DF5597" w:rsidRDefault="00DF5597" w:rsidP="00DF5597">
            <w:pPr>
              <w:spacing w:line="382" w:lineRule="atLeast"/>
              <w:rPr>
                <w:rFonts w:hAnsi="ＭＳ 明朝" w:cs="Times New Roman"/>
                <w:color w:val="auto"/>
                <w:szCs w:val="22"/>
              </w:rPr>
            </w:pPr>
            <w:r w:rsidRPr="00DF5597">
              <w:rPr>
                <w:rFonts w:hAnsi="ＭＳ 明朝" w:cs="Times New Roman" w:hint="eastAsia"/>
                <w:szCs w:val="22"/>
              </w:rPr>
              <w:t>誘導標識</w:t>
            </w:r>
          </w:p>
        </w:tc>
        <w:tc>
          <w:tcPr>
            <w:tcW w:w="1985" w:type="dxa"/>
            <w:tcBorders>
              <w:top w:val="single" w:sz="4" w:space="0" w:color="000000"/>
              <w:left w:val="single" w:sz="4" w:space="0" w:color="000000"/>
              <w:bottom w:val="single" w:sz="4" w:space="0" w:color="000000"/>
              <w:right w:val="single" w:sz="4" w:space="0" w:color="000000"/>
            </w:tcBorders>
            <w:vAlign w:val="center"/>
          </w:tcPr>
          <w:p w:rsidR="00DF5597" w:rsidRPr="00DF5597" w:rsidRDefault="00DF5597" w:rsidP="00DF5597">
            <w:pPr>
              <w:spacing w:line="382" w:lineRule="atLeast"/>
              <w:jc w:val="both"/>
              <w:rPr>
                <w:rFonts w:hAnsi="ＭＳ 明朝" w:cs="Times New Roman"/>
                <w:color w:val="auto"/>
                <w:szCs w:val="22"/>
              </w:rPr>
            </w:pPr>
            <w:r w:rsidRPr="00DF5597">
              <w:rPr>
                <w:rFonts w:hAnsi="ＭＳ 明朝" w:cs="Times New Roman" w:hint="eastAsia"/>
                <w:szCs w:val="22"/>
              </w:rPr>
              <w:t xml:space="preserve">　　　　　　月</w:t>
            </w:r>
          </w:p>
        </w:tc>
        <w:tc>
          <w:tcPr>
            <w:tcW w:w="1984" w:type="dxa"/>
            <w:tcBorders>
              <w:top w:val="single" w:sz="4" w:space="0" w:color="000000"/>
              <w:left w:val="single" w:sz="4" w:space="0" w:color="000000"/>
              <w:bottom w:val="single" w:sz="4" w:space="0" w:color="000000"/>
              <w:right w:val="single" w:sz="4" w:space="0" w:color="000000"/>
            </w:tcBorders>
            <w:vAlign w:val="center"/>
          </w:tcPr>
          <w:p w:rsidR="00DF5597" w:rsidRPr="00DF5597" w:rsidRDefault="00DF5597" w:rsidP="00DF5597">
            <w:pPr>
              <w:spacing w:line="382" w:lineRule="atLeast"/>
              <w:jc w:val="both"/>
              <w:rPr>
                <w:rFonts w:hAnsi="ＭＳ 明朝" w:cs="Times New Roman"/>
                <w:color w:val="auto"/>
                <w:szCs w:val="22"/>
              </w:rPr>
            </w:pPr>
            <w:r w:rsidRPr="00DF5597">
              <w:rPr>
                <w:rFonts w:hAnsi="ＭＳ 明朝" w:cs="Times New Roman" w:hint="eastAsia"/>
                <w:szCs w:val="22"/>
              </w:rPr>
              <w:t xml:space="preserve">　　　　　　　月</w:t>
            </w:r>
          </w:p>
        </w:tc>
      </w:tr>
      <w:tr w:rsidR="00DF5597" w:rsidRPr="00DF5597" w:rsidTr="0040439A">
        <w:tblPrEx>
          <w:tblCellMar>
            <w:top w:w="0" w:type="dxa"/>
            <w:bottom w:w="0" w:type="dxa"/>
          </w:tblCellMar>
        </w:tblPrEx>
        <w:trPr>
          <w:trHeight w:val="781"/>
        </w:trPr>
        <w:tc>
          <w:tcPr>
            <w:tcW w:w="2552" w:type="dxa"/>
            <w:tcBorders>
              <w:top w:val="single" w:sz="4" w:space="0" w:color="000000"/>
              <w:left w:val="single" w:sz="4" w:space="0" w:color="000000"/>
              <w:bottom w:val="single" w:sz="4" w:space="0" w:color="000000"/>
              <w:right w:val="single" w:sz="4" w:space="0" w:color="000000"/>
            </w:tcBorders>
            <w:vAlign w:val="center"/>
          </w:tcPr>
          <w:p w:rsidR="00DF5597" w:rsidRPr="00DF5597" w:rsidRDefault="00DF5597" w:rsidP="00DF5597">
            <w:pPr>
              <w:spacing w:line="382" w:lineRule="atLeast"/>
              <w:rPr>
                <w:rFonts w:hAnsi="ＭＳ 明朝" w:cs="Times New Roman"/>
                <w:color w:val="auto"/>
                <w:szCs w:val="22"/>
              </w:rPr>
            </w:pPr>
            <w:r w:rsidRPr="00DF5597">
              <w:rPr>
                <w:rFonts w:hAnsi="ＭＳ 明朝" w:cs="Times New Roman" w:hint="eastAsia"/>
                <w:szCs w:val="22"/>
              </w:rPr>
              <w:t>消防活動上</w:t>
            </w:r>
            <w:r w:rsidRPr="00DF5597">
              <w:rPr>
                <w:rFonts w:hAnsi="ＭＳ 明朝" w:cs="Times New Roman" w:hint="eastAsia"/>
                <w:color w:val="auto"/>
                <w:szCs w:val="22"/>
              </w:rPr>
              <w:t>必要な施設</w:t>
            </w:r>
          </w:p>
        </w:tc>
        <w:tc>
          <w:tcPr>
            <w:tcW w:w="2551" w:type="dxa"/>
            <w:tcBorders>
              <w:top w:val="single" w:sz="4" w:space="0" w:color="000000"/>
              <w:left w:val="single" w:sz="4" w:space="0" w:color="000000"/>
              <w:bottom w:val="single" w:sz="4" w:space="0" w:color="000000"/>
              <w:right w:val="single" w:sz="4" w:space="0" w:color="000000"/>
            </w:tcBorders>
            <w:vAlign w:val="center"/>
          </w:tcPr>
          <w:p w:rsidR="00DF5597" w:rsidRPr="00DF5597" w:rsidRDefault="00DF5597" w:rsidP="00DF5597">
            <w:pPr>
              <w:spacing w:line="382" w:lineRule="atLeast"/>
              <w:rPr>
                <w:rFonts w:hAnsi="ＭＳ 明朝" w:cs="Times New Roman"/>
                <w:spacing w:val="12"/>
                <w:szCs w:val="22"/>
              </w:rPr>
            </w:pPr>
            <w:r w:rsidRPr="00DF5597">
              <w:rPr>
                <w:rFonts w:hAnsi="ＭＳ 明朝" w:cs="Times New Roman" w:hint="eastAsia"/>
                <w:szCs w:val="22"/>
              </w:rPr>
              <w:t>連結送水管</w:t>
            </w:r>
          </w:p>
          <w:p w:rsidR="00DF5597" w:rsidRPr="00DF5597" w:rsidRDefault="00DF5597" w:rsidP="00DF5597">
            <w:pPr>
              <w:spacing w:line="382" w:lineRule="atLeast"/>
              <w:rPr>
                <w:rFonts w:hAnsi="ＭＳ 明朝" w:cs="Times New Roman"/>
                <w:color w:val="auto"/>
                <w:szCs w:val="22"/>
              </w:rPr>
            </w:pPr>
            <w:r w:rsidRPr="00DF5597">
              <w:rPr>
                <w:rFonts w:hAnsi="ＭＳ 明朝" w:cs="Times New Roman" w:hint="eastAsia"/>
                <w:szCs w:val="22"/>
              </w:rPr>
              <w:t>消防用水等</w:t>
            </w:r>
          </w:p>
        </w:tc>
        <w:tc>
          <w:tcPr>
            <w:tcW w:w="1985" w:type="dxa"/>
            <w:tcBorders>
              <w:top w:val="single" w:sz="4" w:space="0" w:color="000000"/>
              <w:left w:val="single" w:sz="4" w:space="0" w:color="000000"/>
              <w:bottom w:val="single" w:sz="4" w:space="0" w:color="000000"/>
              <w:right w:val="single" w:sz="4" w:space="0" w:color="000000"/>
            </w:tcBorders>
            <w:vAlign w:val="center"/>
          </w:tcPr>
          <w:p w:rsidR="00DF5597" w:rsidRPr="00DF5597" w:rsidRDefault="0040439A" w:rsidP="0040439A">
            <w:pPr>
              <w:spacing w:line="382" w:lineRule="atLeast"/>
              <w:rPr>
                <w:rFonts w:hAnsi="ＭＳ 明朝" w:cs="Times New Roman"/>
                <w:color w:val="auto"/>
                <w:szCs w:val="22"/>
              </w:rPr>
            </w:pPr>
            <w:r w:rsidRPr="00DF5597">
              <w:rPr>
                <w:rFonts w:hAnsi="ＭＳ 明朝" w:cs="Times New Roman" w:hint="eastAsia"/>
                <w:szCs w:val="22"/>
              </w:rPr>
              <w:t xml:space="preserve">　　　　　　月</w:t>
            </w:r>
          </w:p>
        </w:tc>
        <w:tc>
          <w:tcPr>
            <w:tcW w:w="1984" w:type="dxa"/>
            <w:tcBorders>
              <w:top w:val="single" w:sz="4" w:space="0" w:color="000000"/>
              <w:left w:val="single" w:sz="4" w:space="0" w:color="000000"/>
              <w:bottom w:val="single" w:sz="4" w:space="0" w:color="000000"/>
              <w:right w:val="single" w:sz="4" w:space="0" w:color="000000"/>
            </w:tcBorders>
            <w:vAlign w:val="center"/>
          </w:tcPr>
          <w:p w:rsidR="00DF5597" w:rsidRPr="00DF5597" w:rsidRDefault="00DF5597" w:rsidP="00DF5597">
            <w:pPr>
              <w:spacing w:line="382" w:lineRule="atLeast"/>
              <w:jc w:val="both"/>
              <w:rPr>
                <w:rFonts w:hAnsi="ＭＳ 明朝" w:cs="Times New Roman"/>
                <w:color w:val="auto"/>
                <w:szCs w:val="22"/>
              </w:rPr>
            </w:pPr>
            <w:r w:rsidRPr="00DF5597">
              <w:rPr>
                <w:rFonts w:hAnsi="ＭＳ 明朝" w:cs="Times New Roman" w:hint="eastAsia"/>
                <w:szCs w:val="22"/>
              </w:rPr>
              <w:t xml:space="preserve">　　　　　　　月</w:t>
            </w:r>
          </w:p>
        </w:tc>
      </w:tr>
    </w:tbl>
    <w:p w:rsidR="00DF5597" w:rsidRPr="00DF5597" w:rsidRDefault="00DF5597" w:rsidP="00DF5597">
      <w:pPr>
        <w:rPr>
          <w:rFonts w:hAnsi="ＭＳ 明朝" w:cs="Times New Roman"/>
          <w:bCs/>
        </w:rPr>
      </w:pPr>
    </w:p>
    <w:p w:rsidR="00DF5597" w:rsidRPr="00DF5597" w:rsidRDefault="00DF5597" w:rsidP="00DF5597">
      <w:pPr>
        <w:rPr>
          <w:rFonts w:hAnsi="ＭＳ 明朝" w:cs="Times New Roman"/>
          <w:bCs/>
          <w:spacing w:val="12"/>
        </w:rPr>
      </w:pPr>
      <w:r w:rsidRPr="00DF5597">
        <w:rPr>
          <w:rFonts w:hAnsi="ＭＳ 明朝" w:cs="Times New Roman" w:hint="eastAsia"/>
          <w:bCs/>
        </w:rPr>
        <w:t>（点検検査結果の記録及び報告）</w:t>
      </w:r>
    </w:p>
    <w:p w:rsidR="00DF5597" w:rsidRPr="00DF5597" w:rsidRDefault="00DF5597" w:rsidP="008F050F">
      <w:pPr>
        <w:ind w:left="227" w:hangingChars="100" w:hanging="227"/>
        <w:rPr>
          <w:rFonts w:hAnsi="ＭＳ 明朝" w:cs="Times New Roman"/>
          <w:spacing w:val="12"/>
        </w:rPr>
      </w:pPr>
      <w:r w:rsidRPr="00DF5597">
        <w:rPr>
          <w:rFonts w:ascii="HGPｺﾞｼｯｸE" w:eastAsia="HGPｺﾞｼｯｸE" w:hAnsi="HGPｺﾞｼｯｸE" w:cs="Times New Roman" w:hint="eastAsia"/>
        </w:rPr>
        <w:t>第</w:t>
      </w:r>
      <w:r w:rsidRPr="00DF5597">
        <w:rPr>
          <w:rFonts w:ascii="HGPｺﾞｼｯｸE" w:eastAsia="HGPｺﾞｼｯｸE" w:hAnsi="HGPｺﾞｼｯｸE" w:cs="Times New Roman"/>
        </w:rPr>
        <w:t>17</w:t>
      </w:r>
      <w:r w:rsidRPr="00DF5597">
        <w:rPr>
          <w:rFonts w:ascii="HGPｺﾞｼｯｸE" w:eastAsia="HGPｺﾞｼｯｸE" w:hAnsi="HGPｺﾞｼｯｸE" w:cs="Times New Roman" w:hint="eastAsia"/>
        </w:rPr>
        <w:t>条</w:t>
      </w:r>
      <w:r w:rsidRPr="00DF5597">
        <w:rPr>
          <w:rFonts w:hAnsi="ＭＳ 明朝" w:cs="Times New Roman" w:hint="eastAsia"/>
        </w:rPr>
        <w:t xml:space="preserve">　点検検査を実施した者は、その結果を検査表により防火管理者に報告しなければならない。</w:t>
      </w:r>
    </w:p>
    <w:p w:rsidR="00DF5597" w:rsidRPr="00DF5597" w:rsidRDefault="00DF5597" w:rsidP="008F050F">
      <w:pPr>
        <w:ind w:left="227" w:hangingChars="100" w:hanging="227"/>
        <w:rPr>
          <w:rFonts w:hAnsi="ＭＳ 明朝" w:cs="Times New Roman"/>
          <w:spacing w:val="12"/>
        </w:rPr>
      </w:pPr>
      <w:r w:rsidRPr="00DF5597">
        <w:rPr>
          <w:rFonts w:hAnsi="ＭＳ 明朝" w:cs="Times New Roman" w:hint="eastAsia"/>
        </w:rPr>
        <w:t>２　前項により報告を受けた防火管理者は、その結果をとりまとめ管理権原者に報告するとともに、点検検査結果については防火管理台帳に記録し、保存しなければならない。</w:t>
      </w:r>
    </w:p>
    <w:p w:rsidR="00DF5597" w:rsidRPr="00DF5597" w:rsidRDefault="00DF5597" w:rsidP="008F050F">
      <w:pPr>
        <w:ind w:left="227" w:hangingChars="100" w:hanging="227"/>
        <w:rPr>
          <w:rFonts w:hAnsi="ＭＳ 明朝" w:cs="Times New Roman"/>
          <w:spacing w:val="12"/>
        </w:rPr>
      </w:pPr>
      <w:r w:rsidRPr="00DF5597">
        <w:rPr>
          <w:rFonts w:hAnsi="ＭＳ 明朝" w:cs="Times New Roman" w:hint="eastAsia"/>
        </w:rPr>
        <w:t>３　管理権原者は、消防用設備等の点検結果を　　年に１回、消防長に報告しなければならない。</w:t>
      </w:r>
    </w:p>
    <w:p w:rsidR="00DF5597" w:rsidRPr="00DF5597" w:rsidRDefault="00DF5597" w:rsidP="00DF5597">
      <w:pPr>
        <w:rPr>
          <w:rFonts w:hAnsi="ＭＳ 明朝" w:cs="Times New Roman"/>
          <w:bCs/>
        </w:rPr>
      </w:pPr>
    </w:p>
    <w:p w:rsidR="00DF5597" w:rsidRPr="00DF5597" w:rsidRDefault="00DF5597" w:rsidP="00DF5597">
      <w:pPr>
        <w:rPr>
          <w:rFonts w:hAnsi="ＭＳ 明朝" w:cs="Times New Roman"/>
          <w:bCs/>
          <w:spacing w:val="12"/>
        </w:rPr>
      </w:pPr>
      <w:r w:rsidRPr="00DF5597">
        <w:rPr>
          <w:rFonts w:hAnsi="ＭＳ 明朝" w:cs="Times New Roman" w:hint="eastAsia"/>
          <w:bCs/>
        </w:rPr>
        <w:t>（不備欠陥等の整備）</w:t>
      </w:r>
    </w:p>
    <w:p w:rsidR="008F050F" w:rsidRPr="004100F8" w:rsidRDefault="00DF5597" w:rsidP="004100F8">
      <w:pPr>
        <w:ind w:left="227" w:hangingChars="100" w:hanging="227"/>
        <w:rPr>
          <w:rFonts w:hAnsi="ＭＳ 明朝" w:cs="Times New Roman"/>
          <w:spacing w:val="12"/>
        </w:rPr>
      </w:pPr>
      <w:r w:rsidRPr="00DF5597">
        <w:rPr>
          <w:rFonts w:ascii="HGPｺﾞｼｯｸE" w:eastAsia="HGPｺﾞｼｯｸE" w:hAnsi="HGPｺﾞｼｯｸE" w:cs="Times New Roman" w:hint="eastAsia"/>
        </w:rPr>
        <w:t>第</w:t>
      </w:r>
      <w:r w:rsidRPr="00DF5597">
        <w:rPr>
          <w:rFonts w:ascii="HGPｺﾞｼｯｸE" w:eastAsia="HGPｺﾞｼｯｸE" w:hAnsi="HGPｺﾞｼｯｸE" w:cs="Times New Roman"/>
        </w:rPr>
        <w:t>18</w:t>
      </w:r>
      <w:r w:rsidRPr="00DF5597">
        <w:rPr>
          <w:rFonts w:ascii="HGPｺﾞｼｯｸE" w:eastAsia="HGPｺﾞｼｯｸE" w:hAnsi="HGPｺﾞｼｯｸE" w:cs="Times New Roman" w:hint="eastAsia"/>
        </w:rPr>
        <w:t>条</w:t>
      </w:r>
      <w:r w:rsidRPr="00DF5597">
        <w:rPr>
          <w:rFonts w:hAnsi="ＭＳ 明朝" w:cs="Times New Roman" w:hint="eastAsia"/>
        </w:rPr>
        <w:t xml:space="preserve">　防火管理者は、点検検査結果に基づき不備欠陥事項について改修計画をたて、その促進を図るとともに、管理権原者に報告するものとする。</w:t>
      </w:r>
    </w:p>
    <w:p w:rsidR="0040439A" w:rsidRPr="00DF5597" w:rsidRDefault="0040439A" w:rsidP="00DF5597">
      <w:pPr>
        <w:rPr>
          <w:rFonts w:hAnsi="ＭＳ 明朝" w:cs="Times New Roman"/>
        </w:rPr>
      </w:pPr>
    </w:p>
    <w:p w:rsidR="00DF5597" w:rsidRPr="004100F8" w:rsidRDefault="00DF5597" w:rsidP="00DF5597">
      <w:pPr>
        <w:rPr>
          <w:rFonts w:ascii="HGPｺﾞｼｯｸE" w:eastAsia="HGPｺﾞｼｯｸE" w:hAnsi="HGPｺﾞｼｯｸE" w:cs="Times New Roman"/>
          <w:bCs/>
          <w:spacing w:val="2"/>
        </w:rPr>
      </w:pPr>
      <w:r w:rsidRPr="00DF5597">
        <w:rPr>
          <w:rFonts w:hAnsi="ＭＳ 明朝" w:cs="Times New Roman" w:hint="eastAsia"/>
        </w:rPr>
        <w:t xml:space="preserve">　</w:t>
      </w:r>
      <w:r w:rsidRPr="00DF5597">
        <w:rPr>
          <w:rFonts w:ascii="HGPｺﾞｼｯｸE" w:eastAsia="HGPｺﾞｼｯｸE" w:hAnsi="HGPｺﾞｼｯｸE" w:cs="Times New Roman" w:hint="eastAsia"/>
          <w:bCs/>
          <w:spacing w:val="2"/>
        </w:rPr>
        <w:t>第６章　自衛消防活動</w:t>
      </w:r>
    </w:p>
    <w:p w:rsidR="00DF5597" w:rsidRPr="00DF5597" w:rsidRDefault="00DF5597" w:rsidP="00DF5597">
      <w:pPr>
        <w:rPr>
          <w:rFonts w:hAnsi="ＭＳ 明朝" w:cs="Times New Roman"/>
          <w:spacing w:val="12"/>
        </w:rPr>
      </w:pPr>
      <w:r w:rsidRPr="00DF5597">
        <w:rPr>
          <w:rFonts w:hAnsi="ＭＳ 明朝" w:cs="Times New Roman" w:hint="eastAsia"/>
          <w:bCs/>
        </w:rPr>
        <w:t>（自衛消防隊）</w:t>
      </w:r>
    </w:p>
    <w:p w:rsidR="00DF5597" w:rsidRPr="00DF5597" w:rsidRDefault="00DF5597" w:rsidP="008F050F">
      <w:pPr>
        <w:ind w:left="227" w:hangingChars="100" w:hanging="227"/>
        <w:rPr>
          <w:rFonts w:hAnsi="ＭＳ 明朝" w:cs="Times New Roman"/>
          <w:spacing w:val="12"/>
        </w:rPr>
      </w:pPr>
      <w:r w:rsidRPr="00DF5597">
        <w:rPr>
          <w:rFonts w:ascii="HGPｺﾞｼｯｸE" w:eastAsia="HGPｺﾞｼｯｸE" w:hAnsi="HGPｺﾞｼｯｸE" w:cs="Times New Roman" w:hint="eastAsia"/>
        </w:rPr>
        <w:t>第</w:t>
      </w:r>
      <w:r w:rsidRPr="00DF5597">
        <w:rPr>
          <w:rFonts w:ascii="HGPｺﾞｼｯｸE" w:eastAsia="HGPｺﾞｼｯｸE" w:hAnsi="HGPｺﾞｼｯｸE" w:cs="Times New Roman"/>
        </w:rPr>
        <w:t>19</w:t>
      </w:r>
      <w:r w:rsidRPr="00DF5597">
        <w:rPr>
          <w:rFonts w:ascii="HGPｺﾞｼｯｸE" w:eastAsia="HGPｺﾞｼｯｸE" w:hAnsi="HGPｺﾞｼｯｸE" w:cs="Times New Roman" w:hint="eastAsia"/>
        </w:rPr>
        <w:t>条</w:t>
      </w:r>
      <w:r w:rsidRPr="00DF5597">
        <w:rPr>
          <w:rFonts w:hAnsi="ＭＳ 明朝" w:cs="Times New Roman" w:hint="eastAsia"/>
        </w:rPr>
        <w:t xml:space="preserve">　火災、地震その他の災害が発生した場合、被害を最小限にとどめるため、管理権原者を自衛消防隊長に、防火管理者を副隊長として自衛消防隊を組織する。</w:t>
      </w:r>
    </w:p>
    <w:p w:rsidR="00DF5597" w:rsidRPr="00DF5597" w:rsidRDefault="00DF5597" w:rsidP="008F050F">
      <w:pPr>
        <w:ind w:left="227" w:hangingChars="100" w:hanging="227"/>
        <w:rPr>
          <w:rFonts w:hAnsi="ＭＳ 明朝" w:cs="Times New Roman"/>
          <w:spacing w:val="12"/>
        </w:rPr>
      </w:pPr>
      <w:r w:rsidRPr="00DF5597">
        <w:rPr>
          <w:rFonts w:hAnsi="ＭＳ 明朝" w:cs="Times New Roman" w:hint="eastAsia"/>
        </w:rPr>
        <w:t>２　自衛消防隊の編成は、別表２のよるものとし、その組織及び任務は、次に定めるところによる。</w:t>
      </w:r>
    </w:p>
    <w:p w:rsidR="00DF5597" w:rsidRPr="00DF5597" w:rsidRDefault="00DF5597" w:rsidP="00784776">
      <w:pPr>
        <w:ind w:left="453" w:hangingChars="200" w:hanging="453"/>
        <w:rPr>
          <w:rFonts w:hAnsi="ＭＳ 明朝" w:cs="Times New Roman"/>
          <w:spacing w:val="12"/>
        </w:rPr>
      </w:pPr>
      <w:r w:rsidRPr="00DF5597">
        <w:rPr>
          <w:rFonts w:hAnsi="ＭＳ 明朝" w:cs="Times New Roman" w:hint="eastAsia"/>
        </w:rPr>
        <w:lastRenderedPageBreak/>
        <w:t>（</w:t>
      </w:r>
      <w:r w:rsidRPr="00DF5597">
        <w:rPr>
          <w:rFonts w:hAnsi="ＭＳ 明朝" w:cs="Times New Roman"/>
        </w:rPr>
        <w:t>1</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防火管理者は、自衛消防本部を設置し、防火管理台帳、危険物施設等の関係資料を準備するとともに、各班長に対し隊長の指揮命令を適切に伝達する。</w:t>
      </w:r>
    </w:p>
    <w:p w:rsidR="00DF5597" w:rsidRPr="00DF5597" w:rsidRDefault="00DF5597" w:rsidP="00784776">
      <w:pPr>
        <w:ind w:left="453" w:hangingChars="200" w:hanging="453"/>
        <w:rPr>
          <w:rFonts w:hAnsi="ＭＳ 明朝" w:cs="Times New Roman"/>
          <w:spacing w:val="12"/>
        </w:rPr>
      </w:pPr>
      <w:r w:rsidRPr="00DF5597">
        <w:rPr>
          <w:rFonts w:hAnsi="ＭＳ 明朝" w:cs="Times New Roman" w:hint="eastAsia"/>
        </w:rPr>
        <w:t>（</w:t>
      </w:r>
      <w:r w:rsidRPr="00DF5597">
        <w:rPr>
          <w:rFonts w:hAnsi="ＭＳ 明朝" w:cs="Times New Roman"/>
        </w:rPr>
        <w:t>2</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通報連絡班は、火災を消防機関へ通報するとともに、構内への報告及び消防隊への情報提供を行う。</w:t>
      </w:r>
    </w:p>
    <w:p w:rsidR="00DF5597" w:rsidRPr="00DF5597" w:rsidRDefault="00DF5597" w:rsidP="00784776">
      <w:pPr>
        <w:ind w:left="453" w:hangingChars="200" w:hanging="453"/>
        <w:rPr>
          <w:rFonts w:hAnsi="ＭＳ 明朝" w:cs="Times New Roman"/>
          <w:spacing w:val="12"/>
        </w:rPr>
      </w:pPr>
      <w:r w:rsidRPr="00DF5597">
        <w:rPr>
          <w:rFonts w:hAnsi="ＭＳ 明朝" w:cs="Times New Roman" w:hint="eastAsia"/>
        </w:rPr>
        <w:t>（</w:t>
      </w:r>
      <w:r w:rsidRPr="00DF5597">
        <w:rPr>
          <w:rFonts w:hAnsi="ＭＳ 明朝" w:cs="Times New Roman"/>
        </w:rPr>
        <w:t>3</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避難誘導班は、出火と同時に来客者等の避難誘導を行うとともに救助を要する者が有るときは救助する。</w:t>
      </w:r>
    </w:p>
    <w:p w:rsidR="00DF5597" w:rsidRPr="00DF5597" w:rsidRDefault="00DF5597" w:rsidP="00DF5597">
      <w:pPr>
        <w:rPr>
          <w:rFonts w:hAnsi="ＭＳ 明朝" w:cs="Times New Roman"/>
          <w:spacing w:val="12"/>
        </w:rPr>
      </w:pPr>
      <w:r w:rsidRPr="00DF5597">
        <w:rPr>
          <w:rFonts w:hAnsi="ＭＳ 明朝" w:cs="Times New Roman" w:hint="eastAsia"/>
        </w:rPr>
        <w:t>（</w:t>
      </w:r>
      <w:r w:rsidRPr="00DF5597">
        <w:rPr>
          <w:rFonts w:hAnsi="ＭＳ 明朝" w:cs="Times New Roman"/>
        </w:rPr>
        <w:t>4</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消火班は、消火器、屋内消火栓等により消火活動にあたる。</w:t>
      </w:r>
    </w:p>
    <w:p w:rsidR="00DF5597" w:rsidRPr="00DF5597" w:rsidRDefault="00DF5597" w:rsidP="00784776">
      <w:pPr>
        <w:ind w:left="453" w:hangingChars="200" w:hanging="453"/>
        <w:rPr>
          <w:rFonts w:hAnsi="ＭＳ 明朝" w:cs="Times New Roman"/>
          <w:spacing w:val="12"/>
        </w:rPr>
      </w:pPr>
      <w:r w:rsidRPr="00DF5597">
        <w:rPr>
          <w:rFonts w:hAnsi="ＭＳ 明朝" w:cs="Times New Roman" w:hint="eastAsia"/>
        </w:rPr>
        <w:t>（</w:t>
      </w:r>
      <w:r w:rsidRPr="00DF5597">
        <w:rPr>
          <w:rFonts w:hAnsi="ＭＳ 明朝" w:cs="Times New Roman"/>
        </w:rPr>
        <w:t>5</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警備班は、防火シャッター、防火戸の閉鎖並びに商品、書類、備品等の搬出、保護及び水損防止にあたる。</w:t>
      </w:r>
    </w:p>
    <w:p w:rsidR="00DF5597" w:rsidRPr="00DF5597" w:rsidRDefault="00DF5597" w:rsidP="00DF5597">
      <w:pPr>
        <w:rPr>
          <w:rFonts w:hAnsi="ＭＳ 明朝" w:cs="Times New Roman"/>
          <w:spacing w:val="12"/>
        </w:rPr>
      </w:pPr>
      <w:r w:rsidRPr="00DF5597">
        <w:rPr>
          <w:rFonts w:hAnsi="ＭＳ 明朝" w:cs="Times New Roman" w:hint="eastAsia"/>
        </w:rPr>
        <w:t>（</w:t>
      </w:r>
      <w:r w:rsidRPr="00DF5597">
        <w:rPr>
          <w:rFonts w:hAnsi="ＭＳ 明朝" w:cs="Times New Roman"/>
        </w:rPr>
        <w:t>6</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救護班は、負傷者及び被救助者の応急救護にあたる。</w:t>
      </w:r>
    </w:p>
    <w:p w:rsidR="00DF5597" w:rsidRPr="00DF5597" w:rsidRDefault="00DF5597" w:rsidP="00DF5597">
      <w:pPr>
        <w:rPr>
          <w:rFonts w:hAnsi="ＭＳ 明朝" w:cs="Times New Roman"/>
          <w:bCs/>
        </w:rPr>
      </w:pPr>
    </w:p>
    <w:p w:rsidR="00DF5597" w:rsidRPr="00DF5597" w:rsidRDefault="00DF5597" w:rsidP="00DF5597">
      <w:pPr>
        <w:rPr>
          <w:rFonts w:hAnsi="ＭＳ 明朝" w:cs="Times New Roman"/>
          <w:bCs/>
          <w:spacing w:val="12"/>
        </w:rPr>
      </w:pPr>
      <w:r w:rsidRPr="00DF5597">
        <w:rPr>
          <w:rFonts w:hAnsi="ＭＳ 明朝" w:cs="Times New Roman" w:hint="eastAsia"/>
          <w:bCs/>
        </w:rPr>
        <w:t>（夜間、休日の活動体制）</w:t>
      </w:r>
    </w:p>
    <w:p w:rsidR="00DF5597" w:rsidRPr="00DF5597" w:rsidRDefault="00DF5597" w:rsidP="00784776">
      <w:pPr>
        <w:ind w:left="227" w:hangingChars="100" w:hanging="227"/>
        <w:rPr>
          <w:rFonts w:hAnsi="ＭＳ 明朝" w:cs="Times New Roman"/>
          <w:spacing w:val="12"/>
        </w:rPr>
      </w:pPr>
      <w:r w:rsidRPr="00DF5597">
        <w:rPr>
          <w:rFonts w:ascii="HGPｺﾞｼｯｸE" w:eastAsia="HGPｺﾞｼｯｸE" w:hAnsi="HGPｺﾞｼｯｸE" w:cs="Times New Roman" w:hint="eastAsia"/>
        </w:rPr>
        <w:t>第</w:t>
      </w:r>
      <w:r w:rsidRPr="00DF5597">
        <w:rPr>
          <w:rFonts w:ascii="HGPｺﾞｼｯｸE" w:eastAsia="HGPｺﾞｼｯｸE" w:hAnsi="HGPｺﾞｼｯｸE" w:cs="Times New Roman"/>
        </w:rPr>
        <w:t>20</w:t>
      </w:r>
      <w:r w:rsidRPr="00DF5597">
        <w:rPr>
          <w:rFonts w:ascii="HGPｺﾞｼｯｸE" w:eastAsia="HGPｺﾞｼｯｸE" w:hAnsi="HGPｺﾞｼｯｸE" w:cs="Times New Roman" w:hint="eastAsia"/>
        </w:rPr>
        <w:t>条</w:t>
      </w:r>
      <w:r w:rsidRPr="00DF5597">
        <w:rPr>
          <w:rFonts w:hAnsi="ＭＳ 明朝" w:cs="Times New Roman" w:hint="eastAsia"/>
        </w:rPr>
        <w:t xml:space="preserve">　夜間、休日等の営業時間外に火災その他の災害が発生した場合は、宿直者（警備員）等全員で、次の初動措置を行わなければならない。</w:t>
      </w:r>
    </w:p>
    <w:p w:rsidR="00DF5597" w:rsidRPr="00DF5597" w:rsidRDefault="00DF5597" w:rsidP="00DF5597">
      <w:pPr>
        <w:rPr>
          <w:rFonts w:hAnsi="ＭＳ 明朝" w:cs="Times New Roman"/>
          <w:spacing w:val="12"/>
        </w:rPr>
      </w:pPr>
      <w:r w:rsidRPr="00DF5597">
        <w:rPr>
          <w:rFonts w:hAnsi="ＭＳ 明朝" w:cs="Times New Roman" w:hint="eastAsia"/>
        </w:rPr>
        <w:t>（</w:t>
      </w:r>
      <w:r w:rsidRPr="00DF5597">
        <w:rPr>
          <w:rFonts w:hAnsi="ＭＳ 明朝" w:cs="Times New Roman"/>
        </w:rPr>
        <w:t>1</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通報連絡</w:t>
      </w:r>
    </w:p>
    <w:p w:rsidR="00DF5597" w:rsidRPr="00DF5597" w:rsidRDefault="00DF5597" w:rsidP="00784776">
      <w:pPr>
        <w:ind w:leftChars="200" w:left="453" w:firstLineChars="100" w:firstLine="227"/>
        <w:rPr>
          <w:rFonts w:hAnsi="ＭＳ 明朝" w:cs="Times New Roman"/>
          <w:spacing w:val="12"/>
        </w:rPr>
      </w:pPr>
      <w:r w:rsidRPr="00DF5597">
        <w:rPr>
          <w:rFonts w:hAnsi="ＭＳ 明朝" w:cs="Times New Roman" w:hint="eastAsia"/>
        </w:rPr>
        <w:t>火災を覚知した場合は、ただちに消防機関へ通報するとともに、他の宿直者（警備員）等に火災の発生を通報し、さらに緊急時連絡一覧表により関係者にすみやかに連絡すること。</w:t>
      </w:r>
    </w:p>
    <w:p w:rsidR="00DF5597" w:rsidRPr="00DF5597" w:rsidRDefault="00DF5597" w:rsidP="00DF5597">
      <w:pPr>
        <w:rPr>
          <w:rFonts w:hAnsi="ＭＳ 明朝" w:cs="Times New Roman"/>
          <w:spacing w:val="12"/>
        </w:rPr>
      </w:pPr>
      <w:r w:rsidRPr="00DF5597">
        <w:rPr>
          <w:rFonts w:hAnsi="ＭＳ 明朝" w:cs="Times New Roman" w:hint="eastAsia"/>
        </w:rPr>
        <w:t>（</w:t>
      </w:r>
      <w:r w:rsidRPr="00DF5597">
        <w:rPr>
          <w:rFonts w:hAnsi="ＭＳ 明朝" w:cs="Times New Roman"/>
        </w:rPr>
        <w:t>2</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初期消火</w:t>
      </w:r>
    </w:p>
    <w:p w:rsidR="00DF5597" w:rsidRPr="00DF5597" w:rsidRDefault="00DF5597" w:rsidP="00784776">
      <w:pPr>
        <w:ind w:leftChars="200" w:left="453" w:firstLineChars="100" w:firstLine="227"/>
        <w:rPr>
          <w:rFonts w:hAnsi="ＭＳ 明朝" w:cs="Times New Roman"/>
          <w:spacing w:val="12"/>
        </w:rPr>
      </w:pPr>
      <w:r w:rsidRPr="00DF5597">
        <w:rPr>
          <w:rFonts w:hAnsi="ＭＳ 明朝" w:cs="Times New Roman" w:hint="eastAsia"/>
        </w:rPr>
        <w:t>全員が協力して延焼拡大を阻止することを主眼に消火器、屋内消火栓を有効に活用し、適切なる初期消火を行うとともに、防火戸、防火シャッター等をすみやかに閉鎖すること。</w:t>
      </w:r>
    </w:p>
    <w:p w:rsidR="00DF5597" w:rsidRPr="00DF5597" w:rsidRDefault="00DF5597" w:rsidP="00DF5597">
      <w:pPr>
        <w:rPr>
          <w:rFonts w:hAnsi="ＭＳ 明朝" w:cs="Times New Roman"/>
          <w:spacing w:val="12"/>
        </w:rPr>
      </w:pPr>
      <w:r w:rsidRPr="00DF5597">
        <w:rPr>
          <w:rFonts w:hAnsi="ＭＳ 明朝" w:cs="Times New Roman" w:hint="eastAsia"/>
        </w:rPr>
        <w:t>（</w:t>
      </w:r>
      <w:r w:rsidRPr="00DF5597">
        <w:rPr>
          <w:rFonts w:hAnsi="ＭＳ 明朝" w:cs="Times New Roman"/>
        </w:rPr>
        <w:t>3</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消防隊への情報提供等</w:t>
      </w:r>
    </w:p>
    <w:p w:rsidR="00DF5597" w:rsidRPr="00DF5597" w:rsidRDefault="00DF5597" w:rsidP="00784776">
      <w:pPr>
        <w:ind w:leftChars="200" w:left="453" w:firstLineChars="100" w:firstLine="227"/>
        <w:rPr>
          <w:rFonts w:hAnsi="ＭＳ 明朝" w:cs="Times New Roman"/>
        </w:rPr>
      </w:pPr>
      <w:r w:rsidRPr="00DF5597">
        <w:rPr>
          <w:rFonts w:hAnsi="ＭＳ 明朝" w:cs="Times New Roman" w:hint="eastAsia"/>
        </w:rPr>
        <w:t>到着した消防隊に対してその延焼状況、燃焼物件、危険物品等の有無等について、情報を提供するとともに出火点へ誘導する。</w:t>
      </w:r>
    </w:p>
    <w:p w:rsidR="00DF5597" w:rsidRPr="00DF5597" w:rsidRDefault="00DF5597" w:rsidP="00DF5597">
      <w:pPr>
        <w:rPr>
          <w:rFonts w:hAnsi="ＭＳ 明朝" w:cs="Times New Roman"/>
          <w:spacing w:val="12"/>
        </w:rPr>
      </w:pPr>
    </w:p>
    <w:p w:rsidR="00DF5597" w:rsidRPr="00DF5597" w:rsidRDefault="00DF5597" w:rsidP="00784776">
      <w:pPr>
        <w:ind w:left="227" w:hangingChars="100" w:hanging="227"/>
        <w:rPr>
          <w:rFonts w:hAnsi="ＭＳ 明朝" w:cs="Times New Roman"/>
        </w:rPr>
      </w:pPr>
      <w:r w:rsidRPr="00DF5597">
        <w:rPr>
          <w:rFonts w:hAnsi="ＭＳ 明朝" w:cs="Times New Roman" w:hint="eastAsia"/>
        </w:rPr>
        <w:t>２　前項の連絡を受けた従業員は、すみやかに参集するとし、参集した場合は自衛消防隊長（代理）の指示に従い、それぞれの任務につかなければならない。</w:t>
      </w:r>
    </w:p>
    <w:p w:rsidR="00823585" w:rsidRPr="00DF5597" w:rsidRDefault="00823585" w:rsidP="00DF5597">
      <w:pPr>
        <w:rPr>
          <w:rFonts w:hAnsi="ＭＳ 明朝" w:cs="Times New Roman"/>
        </w:rPr>
      </w:pPr>
    </w:p>
    <w:p w:rsidR="00DF5597" w:rsidRPr="004100F8" w:rsidRDefault="00DF5597" w:rsidP="00DF5597">
      <w:pPr>
        <w:rPr>
          <w:rFonts w:ascii="HGPｺﾞｼｯｸE" w:eastAsia="HGPｺﾞｼｯｸE" w:hAnsi="HGPｺﾞｼｯｸE" w:cs="Times New Roman"/>
          <w:bCs/>
        </w:rPr>
      </w:pPr>
      <w:r w:rsidRPr="00DF5597">
        <w:rPr>
          <w:rFonts w:hAnsi="ＭＳ 明朝" w:cs="Times New Roman" w:hint="eastAsia"/>
        </w:rPr>
        <w:t xml:space="preserve">　</w:t>
      </w:r>
      <w:r w:rsidRPr="00DF5597">
        <w:rPr>
          <w:rFonts w:ascii="HGPｺﾞｼｯｸE" w:eastAsia="HGPｺﾞｼｯｸE" w:hAnsi="HGPｺﾞｼｯｸE" w:cs="Times New Roman" w:hint="eastAsia"/>
          <w:bCs/>
        </w:rPr>
        <w:t>第７章　震災対策</w:t>
      </w:r>
    </w:p>
    <w:p w:rsidR="00DF5597" w:rsidRPr="00DF5597" w:rsidRDefault="00DF5597" w:rsidP="00DF5597">
      <w:pPr>
        <w:rPr>
          <w:rFonts w:hAnsi="ＭＳ 明朝" w:cs="Times New Roman"/>
          <w:spacing w:val="12"/>
        </w:rPr>
      </w:pPr>
      <w:r w:rsidRPr="00DF5597">
        <w:rPr>
          <w:rFonts w:hAnsi="ＭＳ 明朝" w:cs="Times New Roman" w:hint="eastAsia"/>
          <w:bCs/>
        </w:rPr>
        <w:t>（震災対策）</w:t>
      </w:r>
    </w:p>
    <w:p w:rsidR="00DF5597" w:rsidRPr="00DF5597" w:rsidRDefault="00DF5597" w:rsidP="00784776">
      <w:pPr>
        <w:ind w:left="227" w:hangingChars="100" w:hanging="227"/>
        <w:rPr>
          <w:rFonts w:hAnsi="ＭＳ 明朝" w:cs="Times New Roman"/>
        </w:rPr>
      </w:pPr>
      <w:r w:rsidRPr="00DF5597">
        <w:rPr>
          <w:rFonts w:ascii="HGPｺﾞｼｯｸE" w:eastAsia="HGPｺﾞｼｯｸE" w:hAnsi="HGPｺﾞｼｯｸE" w:cs="Times New Roman" w:hint="eastAsia"/>
        </w:rPr>
        <w:t>第</w:t>
      </w:r>
      <w:r w:rsidRPr="00DF5597">
        <w:rPr>
          <w:rFonts w:ascii="HGPｺﾞｼｯｸE" w:eastAsia="HGPｺﾞｼｯｸE" w:hAnsi="HGPｺﾞｼｯｸE" w:cs="Times New Roman"/>
        </w:rPr>
        <w:t>21</w:t>
      </w:r>
      <w:r w:rsidRPr="00DF5597">
        <w:rPr>
          <w:rFonts w:ascii="HGPｺﾞｼｯｸE" w:eastAsia="HGPｺﾞｼｯｸE" w:hAnsi="HGPｺﾞｼｯｸE" w:cs="Times New Roman" w:hint="eastAsia"/>
        </w:rPr>
        <w:t>条</w:t>
      </w:r>
      <w:r w:rsidRPr="00DF5597">
        <w:rPr>
          <w:rFonts w:hAnsi="ＭＳ 明朝" w:cs="Times New Roman" w:hint="eastAsia"/>
        </w:rPr>
        <w:t xml:space="preserve">　防火担当責任者等は、第１５条に定める検査に合わせ、地震による災害を未然に防止するため必要な措置を講じなければならない。</w:t>
      </w:r>
    </w:p>
    <w:p w:rsidR="00DF5597" w:rsidRPr="00DF5597" w:rsidRDefault="00DF5597" w:rsidP="00DF5597">
      <w:pPr>
        <w:rPr>
          <w:rFonts w:hAnsi="ＭＳ 明朝" w:cs="Times New Roman"/>
          <w:spacing w:val="12"/>
        </w:rPr>
      </w:pPr>
    </w:p>
    <w:p w:rsidR="00D3136F" w:rsidRPr="00D3136F" w:rsidRDefault="00DF5597" w:rsidP="00D3136F">
      <w:pPr>
        <w:ind w:left="227" w:hangingChars="100" w:hanging="227"/>
        <w:rPr>
          <w:rFonts w:hAnsi="ＭＳ 明朝" w:cs="Times New Roman"/>
        </w:rPr>
      </w:pPr>
      <w:r w:rsidRPr="00DF5597">
        <w:rPr>
          <w:rFonts w:hAnsi="ＭＳ 明朝" w:cs="Times New Roman" w:hint="eastAsia"/>
        </w:rPr>
        <w:t>２　防火担当責任者等は、地震時において火気使用設備を停止させ、及びその安全確認を行った後、使用する。</w:t>
      </w:r>
    </w:p>
    <w:p w:rsidR="00DF5597" w:rsidRPr="00DF5597" w:rsidRDefault="00D3136F" w:rsidP="00DF5597">
      <w:pPr>
        <w:rPr>
          <w:rFonts w:hAnsi="ＭＳ 明朝" w:cs="Times New Roman"/>
          <w:spacing w:val="12"/>
        </w:rPr>
      </w:pPr>
      <w:r>
        <w:rPr>
          <w:rFonts w:hAnsi="ＭＳ 明朝" w:cs="ＭＳ ゴシック"/>
        </w:rPr>
        <w:br w:type="page"/>
      </w:r>
      <w:r w:rsidR="0096587E">
        <w:rPr>
          <w:noProof/>
        </w:rPr>
        <w:lastRenderedPageBreak/>
        <mc:AlternateContent>
          <mc:Choice Requires="wps">
            <w:drawing>
              <wp:anchor distT="0" distB="0" distL="114300" distR="114300" simplePos="0" relativeHeight="251722752" behindDoc="0" locked="0" layoutInCell="1" allowOverlap="1">
                <wp:simplePos x="0" y="0"/>
                <wp:positionH relativeFrom="column">
                  <wp:posOffset>4652645</wp:posOffset>
                </wp:positionH>
                <wp:positionV relativeFrom="paragraph">
                  <wp:posOffset>5715</wp:posOffset>
                </wp:positionV>
                <wp:extent cx="1047750" cy="257175"/>
                <wp:effectExtent l="0" t="0" r="0" b="0"/>
                <wp:wrapNone/>
                <wp:docPr id="5245676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7175"/>
                        </a:xfrm>
                        <a:prstGeom prst="rect">
                          <a:avLst/>
                        </a:prstGeom>
                        <a:solidFill>
                          <a:srgbClr val="FFFFFF"/>
                        </a:solidFill>
                        <a:ln w="9525">
                          <a:solidFill>
                            <a:srgbClr val="000000"/>
                          </a:solidFill>
                          <a:miter lim="800000"/>
                          <a:headEnd/>
                          <a:tailEnd/>
                        </a:ln>
                      </wps:spPr>
                      <wps:txbx>
                        <w:txbxContent>
                          <w:p w:rsidR="00C96ADC" w:rsidRDefault="00C96ADC">
                            <w:r>
                              <w:rPr>
                                <w:rFonts w:hint="eastAsia"/>
                              </w:rPr>
                              <w:t>地震防災規程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6.35pt;margin-top:.45pt;width:82.5pt;height:2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MfFgIAACkEAAAOAAAAZHJzL2Uyb0RvYy54bWysU9tu2zAMfR+wfxD0vjgJmiUx4hRdugwD&#10;um5Atw+QZdkWJosapcTuvn6UnKbZ7WWYHwTRpA7Jw8PN9dAZdlToNdiCzyZTzpSVUGnbFPzL5/2r&#10;FWc+CFsJA1YV/FF5fr19+WLTu1zNoQVTKWQEYn3eu4K3Ibg8y7xsVSf8BJyy5KwBOxHIxCarUPSE&#10;3plsPp2+znrAyiFI5T39vR2dfJvw61rJ8LGuvQrMFJxqC+nEdJbxzLYbkTcoXKvlqQzxD1V0QltK&#10;eoa6FUGwA+rfoDotETzUYSKhy6CutVSpB+pmNv2lm4dWOJV6IXK8O9Pk/x+svD8+uE/IwvAGBhpg&#10;asK7O5BfPbOwa4Vt1A0i9K0SFSWeRcqy3vn89DRS7XMfQcr+A1Q0ZHEIkICGGrvICvXJCJ0G8Hgm&#10;XQ2ByZhyerVcLsglyTdfLGfLRUoh8qfXDn14p6Bj8VJwpKEmdHG88yFWI/KnkJjMg9HVXhuTDGzK&#10;nUF2FCSAffpO6D+FGcv6gq8X88VIwF8hpun7E0SnAynZ6K7gq3OQyCNtb22VdBaENuOdSjb2xGOk&#10;biQxDOVAgZHPEqpHYhRhVCxtGF1awO+c9aTWgvtvB4GKM/Pe0lSWV/P1guSdjNVqTXTipaO8cAgr&#10;CajggbPxugvjQhwc6qalPKMKLNzQHGudKH6u6VQ16TExf9qdKPhLO0U9b/j2BwAAAP//AwBQSwME&#10;FAAGAAgAAAAhAEitPRzeAAAABwEAAA8AAABkcnMvZG93bnJldi54bWxMjsFKw0AURfeC/zA8wY3Y&#10;SWtpmphJEUGxq2Irhe6mmWcSmnkTZiZt9Ot9rnR5uZdzT7EabSfO6EPrSMF0koBAqpxpqVbwsXu5&#10;X4IIUZPRnSNU8IUBVuX1VaFz4y70judtrAVDKORaQRNjn0sZqgatDhPXI3H36bzVkaOvpfH6wnDb&#10;yVmSLKTVLfFDo3t8brA6bQer4LQeKjvsD/5tM+xe198LI++STKnbm/HpEUTEMf6N4Vef1aFkp6Mb&#10;yATRKUgfZilPFWQguF5mKcejgvl0DrIs5H//8gcAAP//AwBQSwECLQAUAAYACAAAACEAtoM4kv4A&#10;AADhAQAAEwAAAAAAAAAAAAAAAAAAAAAAW0NvbnRlbnRfVHlwZXNdLnhtbFBLAQItABQABgAIAAAA&#10;IQA4/SH/1gAAAJQBAAALAAAAAAAAAAAAAAAAAC8BAABfcmVscy8ucmVsc1BLAQItABQABgAIAAAA&#10;IQCKYCMfFgIAACkEAAAOAAAAAAAAAAAAAAAAAC4CAABkcnMvZTJvRG9jLnhtbFBLAQItABQABgAI&#10;AAAAIQBIrT0c3gAAAAcBAAAPAAAAAAAAAAAAAAAAAHAEAABkcnMvZG93bnJldi54bWxQSwUGAAAA&#10;AAQABADzAAAAewUAAAAA&#10;">
                <v:textbox inset="5.85pt,.7pt,5.85pt,.7pt">
                  <w:txbxContent>
                    <w:p w:rsidR="00C96ADC" w:rsidRDefault="00C96ADC">
                      <w:r>
                        <w:rPr>
                          <w:rFonts w:hint="eastAsia"/>
                        </w:rPr>
                        <w:t>地震防災規程</w:t>
                      </w:r>
                    </w:p>
                  </w:txbxContent>
                </v:textbox>
              </v:shape>
            </w:pict>
          </mc:Fallback>
        </mc:AlternateContent>
      </w:r>
      <w:r w:rsidR="00DF5597" w:rsidRPr="00DF5597">
        <w:rPr>
          <w:rFonts w:hAnsi="ＭＳ 明朝" w:cs="ＭＳ ゴシック" w:hint="eastAsia"/>
        </w:rPr>
        <w:t xml:space="preserve">　（地震予知対応策）</w:t>
      </w:r>
    </w:p>
    <w:p w:rsidR="00DF5597" w:rsidRPr="00DF5597" w:rsidRDefault="00DF5597" w:rsidP="00DF5597">
      <w:pPr>
        <w:rPr>
          <w:rFonts w:hAnsi="ＭＳ 明朝" w:cs="Times New Roman"/>
        </w:rPr>
      </w:pPr>
      <w:r w:rsidRPr="00DF5597">
        <w:rPr>
          <w:rFonts w:ascii="HGPｺﾞｼｯｸE" w:eastAsia="HGPｺﾞｼｯｸE" w:hAnsi="HGPｺﾞｼｯｸE" w:cs="Times New Roman" w:hint="eastAsia"/>
        </w:rPr>
        <w:t>第</w:t>
      </w:r>
      <w:r w:rsidRPr="00DF5597">
        <w:rPr>
          <w:rFonts w:ascii="HGPｺﾞｼｯｸE" w:eastAsia="HGPｺﾞｼｯｸE" w:hAnsi="HGPｺﾞｼｯｸE" w:cs="Times New Roman"/>
        </w:rPr>
        <w:t>21</w:t>
      </w:r>
      <w:r w:rsidRPr="00DF5597">
        <w:rPr>
          <w:rFonts w:ascii="HGPｺﾞｼｯｸE" w:eastAsia="HGPｺﾞｼｯｸE" w:hAnsi="HGPｺﾞｼｯｸE" w:cs="Times New Roman" w:hint="eastAsia"/>
        </w:rPr>
        <w:t>条の２</w:t>
      </w:r>
      <w:r w:rsidRPr="00DF5597">
        <w:rPr>
          <w:rFonts w:hAnsi="ＭＳ 明朝" w:cs="Times New Roman" w:hint="eastAsia"/>
        </w:rPr>
        <w:t xml:space="preserve">　地震予知の対応策は次のとおりとする。</w:t>
      </w:r>
    </w:p>
    <w:p w:rsidR="00DF5597" w:rsidRPr="00DF5597" w:rsidRDefault="00DF5597" w:rsidP="00DF5597">
      <w:pPr>
        <w:rPr>
          <w:rFonts w:hAnsi="ＭＳ 明朝" w:cs="Times New Roman"/>
          <w:spacing w:val="12"/>
        </w:rPr>
      </w:pPr>
      <w:r w:rsidRPr="00DF5597">
        <w:rPr>
          <w:rFonts w:hAnsi="ＭＳ 明朝" w:cs="Times New Roman" w:hint="eastAsia"/>
          <w:spacing w:val="12"/>
        </w:rPr>
        <w:t>（</w:t>
      </w:r>
      <w:r w:rsidRPr="00DF5597">
        <w:rPr>
          <w:rFonts w:hAnsi="ＭＳ 明朝" w:cs="Times New Roman"/>
          <w:spacing w:val="12"/>
        </w:rPr>
        <w:t>1</w:t>
      </w:r>
      <w:r w:rsidRPr="00DF5597">
        <w:rPr>
          <w:rFonts w:hAnsi="ＭＳ 明朝" w:cs="Times New Roman" w:hint="eastAsia"/>
          <w:spacing w:val="12"/>
        </w:rPr>
        <w:t>）情報の収集伝達等</w:t>
      </w:r>
    </w:p>
    <w:p w:rsidR="00DF5597" w:rsidRPr="00DF5597" w:rsidRDefault="00DF5597" w:rsidP="00784776">
      <w:pPr>
        <w:ind w:firstLineChars="200" w:firstLine="453"/>
        <w:rPr>
          <w:rFonts w:hAnsi="ＭＳ 明朝" w:cs="Times New Roman"/>
          <w:spacing w:val="12"/>
        </w:rPr>
      </w:pPr>
      <w:r w:rsidRPr="00DF5597">
        <w:rPr>
          <w:rFonts w:hAnsi="ＭＳ 明朝" w:cs="Times New Roman" w:hint="eastAsia"/>
        </w:rPr>
        <w:t>ア　東海地震注意情報時から警戒宣言発令時までの措置</w:t>
      </w:r>
    </w:p>
    <w:p w:rsidR="00DF5597" w:rsidRPr="00DF5597" w:rsidRDefault="00DF5597" w:rsidP="00784776">
      <w:pPr>
        <w:ind w:leftChars="299" w:left="848" w:rightChars="42" w:right="95" w:hangingChars="75" w:hanging="170"/>
        <w:rPr>
          <w:rFonts w:hAnsi="ＭＳ 明朝" w:cs="Times New Roman"/>
          <w:spacing w:val="12"/>
        </w:rPr>
      </w:pPr>
      <w:r w:rsidRPr="00DF5597">
        <w:rPr>
          <w:rFonts w:hAnsi="ＭＳ 明朝" w:cs="Times New Roman" w:hint="eastAsia"/>
        </w:rPr>
        <w:t>①　東海地震注意情報を知った従業員は、直ちに管理権原者に報告し管理権原者は、テレビ・ラジオ等を通じて情報確認のうえ館内にいる従業員に（暗号により）その事実を知らせ、警戒宣言発令時に備え、従業員（自衛消防組織）の任務の確認、指示等を行う。</w:t>
      </w:r>
    </w:p>
    <w:p w:rsidR="00DF5597" w:rsidRDefault="00DF5597" w:rsidP="00784776">
      <w:pPr>
        <w:ind w:leftChars="299" w:left="848" w:rightChars="42" w:right="95" w:hangingChars="75" w:hanging="170"/>
        <w:rPr>
          <w:rFonts w:hAnsi="ＭＳ 明朝" w:cs="Times New Roman"/>
        </w:rPr>
      </w:pPr>
      <w:r w:rsidRPr="00DF5597">
        <w:rPr>
          <w:rFonts w:hAnsi="ＭＳ 明朝" w:cs="Times New Roman" w:hint="eastAsia"/>
        </w:rPr>
        <w:t>②　東海地震注意情報の客等への伝達は、混乱防止に十分配慮して放送等により、次に定める放送文例等をもって伝達を行う。</w:t>
      </w:r>
    </w:p>
    <w:p w:rsidR="0040439A" w:rsidRPr="00DF5597" w:rsidRDefault="0040439A" w:rsidP="00784776">
      <w:pPr>
        <w:ind w:leftChars="299" w:left="848" w:rightChars="42" w:right="95" w:hangingChars="75" w:hanging="170"/>
        <w:rPr>
          <w:rFonts w:hAnsi="ＭＳ 明朝" w:cs="Times New Roman"/>
        </w:rPr>
      </w:pPr>
    </w:p>
    <w:p w:rsidR="00DF5597" w:rsidRPr="00DF5597" w:rsidRDefault="0096587E" w:rsidP="00DF5597">
      <w:pPr>
        <w:rPr>
          <w:rFonts w:hAnsi="ＭＳ 明朝" w:cs="Times New Roman"/>
        </w:rPr>
      </w:pPr>
      <w:r>
        <w:rPr>
          <w:noProof/>
        </w:rPr>
        <mc:AlternateContent>
          <mc:Choice Requires="wps">
            <w:drawing>
              <wp:anchor distT="0" distB="0" distL="114300" distR="114300" simplePos="0" relativeHeight="251720704" behindDoc="0" locked="0" layoutInCell="1" allowOverlap="1">
                <wp:simplePos x="0" y="0"/>
                <wp:positionH relativeFrom="column">
                  <wp:posOffset>442595</wp:posOffset>
                </wp:positionH>
                <wp:positionV relativeFrom="paragraph">
                  <wp:posOffset>30480</wp:posOffset>
                </wp:positionV>
                <wp:extent cx="5429250" cy="1609725"/>
                <wp:effectExtent l="0" t="0" r="0" b="0"/>
                <wp:wrapNone/>
                <wp:docPr id="10385105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609725"/>
                        </a:xfrm>
                        <a:prstGeom prst="rect">
                          <a:avLst/>
                        </a:prstGeom>
                        <a:solidFill>
                          <a:srgbClr val="FFFFFF"/>
                        </a:solidFill>
                        <a:ln w="9525">
                          <a:solidFill>
                            <a:srgbClr val="000000"/>
                          </a:solidFill>
                          <a:miter lim="800000"/>
                          <a:headEnd/>
                          <a:tailEnd/>
                        </a:ln>
                      </wps:spPr>
                      <wps:txbx>
                        <w:txbxContent>
                          <w:p w:rsidR="00DF5597" w:rsidRPr="000102E7" w:rsidRDefault="00DF5597" w:rsidP="00DF5597">
                            <w:pPr>
                              <w:spacing w:line="406" w:lineRule="atLeast"/>
                              <w:rPr>
                                <w:rFonts w:hAnsi="ＭＳ 明朝"/>
                                <w:spacing w:val="12"/>
                              </w:rPr>
                            </w:pPr>
                            <w:r w:rsidRPr="000102E7">
                              <w:rPr>
                                <w:rFonts w:hAnsi="ＭＳ 明朝" w:hint="eastAsia"/>
                              </w:rPr>
                              <w:t xml:space="preserve">　</w:t>
                            </w:r>
                            <w:r w:rsidRPr="00034507">
                              <w:rPr>
                                <w:rFonts w:ascii="HGPｺﾞｼｯｸE" w:eastAsia="HGPｺﾞｼｯｸE" w:hAnsi="HGPｺﾞｼｯｸE" w:hint="eastAsia"/>
                              </w:rPr>
                              <w:t>東海地震注意情報発表時</w:t>
                            </w:r>
                          </w:p>
                          <w:p w:rsidR="00DF5597" w:rsidRPr="004100F8" w:rsidRDefault="00DF5597" w:rsidP="004100F8">
                            <w:pPr>
                              <w:spacing w:line="406" w:lineRule="atLeast"/>
                              <w:ind w:rightChars="143" w:right="324"/>
                              <w:rPr>
                                <w:rFonts w:hAnsi="ＭＳ 明朝"/>
                              </w:rPr>
                            </w:pPr>
                            <w:r w:rsidRPr="000102E7">
                              <w:rPr>
                                <w:rFonts w:hAnsi="ＭＳ 明朝" w:hint="eastAsia"/>
                              </w:rPr>
                              <w:t>お客さまに東海地震に関連する情報をお知らせいたします。只今、東海地震注意情報が発表されたとのニュースが入りました。この東海地震注意情報は、東海地方の地震観測データに異常が現れ、これが大地震に結びつく可能性が大きいと思われる時点で発表されます。今後、詳しい情報が入り次第、お知らせ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4.85pt;margin-top:2.4pt;width:427.5pt;height:126.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EspFwIAADEEAAAOAAAAZHJzL2Uyb0RvYy54bWysU9uO0zAQfUfiHyy/06QV3W2jpqulSxHS&#10;siAtfIDjOImF4zFjt0n5eiZOtlsu4gHhB2vsGZ+ZOXO8uelbw44KvQab8/ks5UxZCaW2dc6/fN6/&#10;WnHmg7ClMGBVzk/K85vtyxebzmVqAQ2YUiEjEOuzzuW8CcFlSeJlo1rhZ+CUJWcF2IpAR6yTEkVH&#10;6K1JFml6lXSApUOQynu6vRudfBvxq0rJ8LGqvArM5JxqC3HHuBfDnmw3IqtRuEbLqQzxD1W0QltK&#10;eoa6E0GwA+rfoFotETxUYSahTaCqtFSxB+pmnv7SzWMjnIq9EDnenWny/w9WPhwf3SdkoX8DPQ0w&#10;NuHdPcivnlnYNcLW6hYRukaJkhLPB8qSzvlsejpQ7TM/gBTdByhpyOIQIAL1FbYDK9QnI3QawOlM&#10;uuoDk3S5fL1YL5bkkuSbX6Xr68Uy5hDZ03OHPrxT0LLByDnSVCO8ON77MJQjsqeQIZsHo8u9NiYe&#10;sC52BtlRkAL2cU3oP4UZy7qcr5eU++8QaVx/gmh1ICkb3eZ8dQ4S2cDbW1tGoQWhzWhTycZORA7c&#10;jSyGvuiZLieWB14LKE/ELMKoXPppZDSA3znrSLU5998OAhVn5r2l6VwTmUuSeTysVmuiFS8dxYVD&#10;WElAOQ+cjeYujB/j4FDXDeUZ1WDhluZZ6cj0c01T8aTLOIDpDw3CvzzHqOefvv0BAAD//wMAUEsD&#10;BBQABgAIAAAAIQBo6FiT3wAAAAgBAAAPAAAAZHJzL2Rvd25yZXYueG1sTI9BS8NAFITvgv9heYIX&#10;sRtjTZuYlyKCYk9iWwRv2+yahGbfhuxuG/31Pk96HGaY+aZcTbYXRzP6zhHCzSwBYah2uqMGYbd9&#10;ul6C8EGRVr0jg/BlPKyq87NSFdqd6M0cN6ERXEK+UAhtCEMhpa9bY5WfucEQe59utCqwHBupR3Xi&#10;ctvLNEkyaVVHvNCqwTy2pj5sokU4rGNt4/vH+PIat8/r70zLqyRHvLyYHu5BBDOFvzD84jM6VMy0&#10;d5G0Fz1Cli84iTDnA2zn6Zz1HiG9W96CrEr5/0D1AwAA//8DAFBLAQItABQABgAIAAAAIQC2gziS&#10;/gAAAOEBAAATAAAAAAAAAAAAAAAAAAAAAABbQ29udGVudF9UeXBlc10ueG1sUEsBAi0AFAAGAAgA&#10;AAAhADj9If/WAAAAlAEAAAsAAAAAAAAAAAAAAAAALwEAAF9yZWxzLy5yZWxzUEsBAi0AFAAGAAgA&#10;AAAhAL2kSykXAgAAMQQAAA4AAAAAAAAAAAAAAAAALgIAAGRycy9lMm9Eb2MueG1sUEsBAi0AFAAG&#10;AAgAAAAhAGjoWJPfAAAACAEAAA8AAAAAAAAAAAAAAAAAcQQAAGRycy9kb3ducmV2LnhtbFBLBQYA&#10;AAAABAAEAPMAAAB9BQAAAAA=&#10;">
                <v:textbox inset="5.85pt,.7pt,5.85pt,.7pt">
                  <w:txbxContent>
                    <w:p w:rsidR="00DF5597" w:rsidRPr="000102E7" w:rsidRDefault="00DF5597" w:rsidP="00DF5597">
                      <w:pPr>
                        <w:spacing w:line="406" w:lineRule="atLeast"/>
                        <w:rPr>
                          <w:rFonts w:hAnsi="ＭＳ 明朝"/>
                          <w:spacing w:val="12"/>
                        </w:rPr>
                      </w:pPr>
                      <w:r w:rsidRPr="000102E7">
                        <w:rPr>
                          <w:rFonts w:hAnsi="ＭＳ 明朝" w:hint="eastAsia"/>
                        </w:rPr>
                        <w:t xml:space="preserve">　</w:t>
                      </w:r>
                      <w:r w:rsidRPr="00034507">
                        <w:rPr>
                          <w:rFonts w:ascii="HGPｺﾞｼｯｸE" w:eastAsia="HGPｺﾞｼｯｸE" w:hAnsi="HGPｺﾞｼｯｸE" w:hint="eastAsia"/>
                        </w:rPr>
                        <w:t>東海地震注意情報発表時</w:t>
                      </w:r>
                    </w:p>
                    <w:p w:rsidR="00DF5597" w:rsidRPr="004100F8" w:rsidRDefault="00DF5597" w:rsidP="004100F8">
                      <w:pPr>
                        <w:spacing w:line="406" w:lineRule="atLeast"/>
                        <w:ind w:rightChars="143" w:right="324"/>
                        <w:rPr>
                          <w:rFonts w:hAnsi="ＭＳ 明朝"/>
                        </w:rPr>
                      </w:pPr>
                      <w:r w:rsidRPr="000102E7">
                        <w:rPr>
                          <w:rFonts w:hAnsi="ＭＳ 明朝" w:hint="eastAsia"/>
                        </w:rPr>
                        <w:t>お客さまに東海地震に関連する情報をお知らせいたします。只今、東海地震注意情報が発表されたとのニュースが入りました。この東海地震注意情報は、東海地方の地震観測データに異常が現れ、これが大地震に結びつく可能性が大きいと思われる時点で発表されます。今後、詳しい情報が入り次第、お知らせいたします。</w:t>
                      </w:r>
                    </w:p>
                  </w:txbxContent>
                </v:textbox>
              </v:shape>
            </w:pict>
          </mc:Fallback>
        </mc:AlternateContent>
      </w:r>
    </w:p>
    <w:p w:rsidR="00DF5597" w:rsidRPr="00DF5597" w:rsidRDefault="00DF5597" w:rsidP="00DF5597">
      <w:pPr>
        <w:rPr>
          <w:rFonts w:hAnsi="ＭＳ 明朝" w:cs="Times New Roman"/>
        </w:rPr>
      </w:pPr>
    </w:p>
    <w:p w:rsidR="00DF5597" w:rsidRPr="00DF5597" w:rsidRDefault="00DF5597" w:rsidP="00DF5597">
      <w:pPr>
        <w:rPr>
          <w:rFonts w:hAnsi="ＭＳ 明朝" w:cs="Times New Roman"/>
        </w:rPr>
      </w:pPr>
    </w:p>
    <w:p w:rsidR="00DF5597" w:rsidRPr="00DF5597" w:rsidRDefault="00DF5597" w:rsidP="00DF5597">
      <w:pPr>
        <w:rPr>
          <w:rFonts w:hAnsi="ＭＳ 明朝" w:cs="Times New Roman"/>
        </w:rPr>
      </w:pPr>
    </w:p>
    <w:p w:rsidR="00DF5597" w:rsidRPr="00DF5597" w:rsidRDefault="00DF5597" w:rsidP="00DF5597">
      <w:pPr>
        <w:rPr>
          <w:rFonts w:hAnsi="ＭＳ 明朝" w:cs="Times New Roman"/>
        </w:rPr>
      </w:pPr>
    </w:p>
    <w:p w:rsidR="00DF5597" w:rsidRPr="00DF5597" w:rsidRDefault="00DF5597" w:rsidP="00DF5597">
      <w:pPr>
        <w:rPr>
          <w:rFonts w:hAnsi="ＭＳ 明朝" w:cs="Times New Roman"/>
        </w:rPr>
      </w:pPr>
    </w:p>
    <w:p w:rsidR="00DF5597" w:rsidRPr="00DF5597" w:rsidRDefault="00DF5597" w:rsidP="00DF5597">
      <w:pPr>
        <w:rPr>
          <w:rFonts w:hAnsi="ＭＳ 明朝" w:cs="Times New Roman"/>
        </w:rPr>
      </w:pPr>
    </w:p>
    <w:p w:rsidR="0040439A" w:rsidRDefault="0040439A" w:rsidP="00784776">
      <w:pPr>
        <w:ind w:firstLineChars="200" w:firstLine="453"/>
        <w:rPr>
          <w:rFonts w:hAnsi="ＭＳ 明朝" w:cs="Times New Roman"/>
        </w:rPr>
      </w:pPr>
    </w:p>
    <w:p w:rsidR="00DF5597" w:rsidRPr="00DF5597" w:rsidRDefault="00DF5597" w:rsidP="00784776">
      <w:pPr>
        <w:ind w:firstLineChars="200" w:firstLine="453"/>
        <w:rPr>
          <w:rFonts w:hAnsi="ＭＳ 明朝" w:cs="Times New Roman"/>
          <w:spacing w:val="12"/>
        </w:rPr>
      </w:pPr>
      <w:r w:rsidRPr="00DF5597">
        <w:rPr>
          <w:rFonts w:hAnsi="ＭＳ 明朝" w:cs="Times New Roman" w:hint="eastAsia"/>
        </w:rPr>
        <w:t>イ　警戒宣言発令時</w:t>
      </w:r>
    </w:p>
    <w:p w:rsidR="00DF5597" w:rsidRPr="00DF5597" w:rsidRDefault="00DF5597" w:rsidP="00784776">
      <w:pPr>
        <w:ind w:leftChars="299" w:left="848" w:rightChars="42" w:right="95" w:hangingChars="75" w:hanging="170"/>
        <w:rPr>
          <w:rFonts w:hAnsi="ＭＳ 明朝" w:cs="Times New Roman"/>
        </w:rPr>
      </w:pPr>
      <w:r w:rsidRPr="00DF5597">
        <w:rPr>
          <w:rFonts w:hAnsi="ＭＳ 明朝" w:cs="Times New Roman" w:hint="eastAsia"/>
        </w:rPr>
        <w:t>①　大規模地震対策特別措置法に基づく警戒宣言が発せられたことを知った従業員は、直ちに管理権原者に報告し、管理権原者は、館内にいる従業員に（暗号により）その事実を知らせる。</w:t>
      </w:r>
    </w:p>
    <w:p w:rsidR="00DF5597" w:rsidRDefault="00DF5597" w:rsidP="00784776">
      <w:pPr>
        <w:ind w:leftChars="299" w:left="848" w:rightChars="42" w:right="95" w:hangingChars="75" w:hanging="170"/>
        <w:rPr>
          <w:rFonts w:hAnsi="ＭＳ 明朝" w:cs="Times New Roman"/>
        </w:rPr>
      </w:pPr>
      <w:r w:rsidRPr="00DF5597">
        <w:rPr>
          <w:rFonts w:hAnsi="ＭＳ 明朝" w:cs="Times New Roman" w:hint="eastAsia"/>
        </w:rPr>
        <w:t>②　警戒宣言発令の客等への伝達は、従業員（自衛消防組織）が配置についた時点で、放送等により、次に定める放送文例等をもって伝達を行う。</w:t>
      </w:r>
    </w:p>
    <w:p w:rsidR="0040439A" w:rsidRPr="00DF5597" w:rsidRDefault="0040439A" w:rsidP="00784776">
      <w:pPr>
        <w:ind w:leftChars="299" w:left="848" w:rightChars="42" w:right="95" w:hangingChars="75" w:hanging="170"/>
        <w:rPr>
          <w:rFonts w:hAnsi="ＭＳ 明朝" w:cs="Times New Roman"/>
        </w:rPr>
      </w:pPr>
    </w:p>
    <w:p w:rsidR="00DF5597" w:rsidRPr="00DF5597" w:rsidRDefault="0096587E" w:rsidP="00DF5597">
      <w:pPr>
        <w:rPr>
          <w:rFonts w:hAnsi="ＭＳ 明朝" w:cs="Times New Roman"/>
        </w:rPr>
      </w:pPr>
      <w:r>
        <w:rPr>
          <w:noProof/>
        </w:rPr>
        <mc:AlternateContent>
          <mc:Choice Requires="wps">
            <w:drawing>
              <wp:anchor distT="0" distB="0" distL="114300" distR="114300" simplePos="0" relativeHeight="251719680" behindDoc="0" locked="0" layoutInCell="1" allowOverlap="1">
                <wp:simplePos x="0" y="0"/>
                <wp:positionH relativeFrom="column">
                  <wp:posOffset>442595</wp:posOffset>
                </wp:positionH>
                <wp:positionV relativeFrom="paragraph">
                  <wp:posOffset>74295</wp:posOffset>
                </wp:positionV>
                <wp:extent cx="5429250" cy="1571625"/>
                <wp:effectExtent l="0" t="0" r="0" b="0"/>
                <wp:wrapNone/>
                <wp:docPr id="1587796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571625"/>
                        </a:xfrm>
                        <a:prstGeom prst="rect">
                          <a:avLst/>
                        </a:prstGeom>
                        <a:solidFill>
                          <a:srgbClr val="FFFFFF"/>
                        </a:solidFill>
                        <a:ln w="9525">
                          <a:solidFill>
                            <a:srgbClr val="000000"/>
                          </a:solidFill>
                          <a:miter lim="800000"/>
                          <a:headEnd/>
                          <a:tailEnd/>
                        </a:ln>
                      </wps:spPr>
                      <wps:txbx>
                        <w:txbxContent>
                          <w:p w:rsidR="00DF5597" w:rsidRPr="00034507" w:rsidRDefault="00DF5597" w:rsidP="00DF5597">
                            <w:pPr>
                              <w:spacing w:line="406" w:lineRule="atLeast"/>
                              <w:rPr>
                                <w:rFonts w:ascii="HGPｺﾞｼｯｸE" w:eastAsia="HGPｺﾞｼｯｸE" w:hAnsi="HGPｺﾞｼｯｸE"/>
                                <w:spacing w:val="12"/>
                              </w:rPr>
                            </w:pPr>
                            <w:r w:rsidRPr="00034507">
                              <w:rPr>
                                <w:rFonts w:ascii="HGPｺﾞｼｯｸE" w:eastAsia="HGPｺﾞｼｯｸE" w:hAnsi="HGPｺﾞｼｯｸE" w:hint="eastAsia"/>
                              </w:rPr>
                              <w:t>警戒宣言発令時</w:t>
                            </w:r>
                          </w:p>
                          <w:p w:rsidR="00DF5597" w:rsidRPr="000102E7" w:rsidRDefault="00DF5597" w:rsidP="00DF5597">
                            <w:pPr>
                              <w:spacing w:line="406" w:lineRule="atLeast"/>
                              <w:ind w:rightChars="143" w:right="324"/>
                              <w:rPr>
                                <w:rFonts w:hAnsi="ＭＳ 明朝"/>
                              </w:rPr>
                            </w:pPr>
                            <w:r w:rsidRPr="000102E7">
                              <w:rPr>
                                <w:rFonts w:hAnsi="ＭＳ 明朝" w:hint="eastAsia"/>
                              </w:rPr>
                              <w:t>お客さまにお知らせいたします。本日○時○分、東海地震についての警戒宣言が発令されました。警戒宣言の内容は、只今から数時間から２～３日以内に東海地方を中心する地震が発生する恐れがあるとのことです。</w:t>
                            </w:r>
                          </w:p>
                          <w:p w:rsidR="00DF5597" w:rsidRPr="004100F8" w:rsidRDefault="00DF5597" w:rsidP="004100F8">
                            <w:pPr>
                              <w:spacing w:line="406" w:lineRule="atLeast"/>
                              <w:ind w:rightChars="143" w:right="324"/>
                              <w:rPr>
                                <w:rFonts w:hAnsi="ＭＳ 明朝"/>
                              </w:rPr>
                            </w:pPr>
                            <w:r w:rsidRPr="000102E7">
                              <w:rPr>
                                <w:rFonts w:hAnsi="ＭＳ 明朝" w:hint="eastAsia"/>
                              </w:rPr>
                              <w:t>本日の営業はこれをもちまして終了させていただきますので、従業員の誘導従い、落ち着いて避難してください。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4.85pt;margin-top:5.85pt;width:427.5pt;height:123.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MnGQIAADEEAAAOAAAAZHJzL2Uyb0RvYy54bWysU9uO0zAQfUfiHyy/07QV2W2jpqulSxHS&#10;siAtfIDrOImF4zFjt0n5esZOt1su4gHhB2vsGZ+ZOXO8uhk6ww4KvQZb8tlkypmyEiptm5J/+bx9&#10;teDMB2ErYcCqkh+V5zfrly9WvSvUHFowlUJGINYXvSt5G4IrsszLVnXCT8ApS84asBOBjthkFYqe&#10;0DuTzafTq6wHrByCVN7T7d3o5OuEX9dKho917VVgpuRUW0g7pn0X92y9EkWDwrVansoQ/1BFJ7Sl&#10;pGeoOxEE26P+DarTEsFDHSYSugzqWkuVeqBuZtNfunlshVOpFyLHuzNN/v/ByofDo/uELAxvYKAB&#10;pia8uwf51TMLm1bYRt0iQt8qUVHiWaQs650vTk8j1b7wEWTXf4CKhiz2ARLQUGMXWaE+GaHTAI5n&#10;0tUQmKTL/PV8Oc/JJck3y69nV/M85RDF03OHPrxT0LFolBxpqgleHO59iOWI4ikkZvNgdLXVxqQD&#10;NruNQXYQpIBtWif0n8KMZX3Jlznl/jvENK0/QXQ6kJSN7kq+OAeJIvL21lZJaEFoM9pUsrEnIiN3&#10;I4th2A1MVyWfxwSR1x1UR2IWYVQu/TQyWsDvnPWk2pL7b3uBijPz3tJ0ronMnGSeDovFkmjFS8fu&#10;wiGsJKCSB85GcxPGj7F3qJuW8oxqsHBL86x1Yvq5plPxpMs0gNMfisK/PKeo55++/gEAAP//AwBQ&#10;SwMEFAAGAAgAAAAhAMp4CeLfAAAACQEAAA8AAABkcnMvZG93bnJldi54bWxMj01Lw0AQhu+C/2EZ&#10;wYvYTYNGE7MpIij2JLYieNtmxyQ0Oxv2o43+eseTnubjfXnnmXo121Ec0IfBkYLlIgOB1DozUKfg&#10;bft4eQsiRE1Gj45QwRcGWDWnJ7WujDvSKx42sRMcQqHSCvoYp0rK0PZodVi4CYm1T+etjjz6Thqv&#10;jxxuR5lnWSGtHogv9HrChx7b/SZZBft1am16//DPL2n7tP4ujLzISqXOz+b7OxAR5/hnhl98RoeG&#10;mXYukQliVFCUN+zk/ZIr62V+xc1OQX5d5iCbWv7/oPkBAAD//wMAUEsBAi0AFAAGAAgAAAAhALaD&#10;OJL+AAAA4QEAABMAAAAAAAAAAAAAAAAAAAAAAFtDb250ZW50X1R5cGVzXS54bWxQSwECLQAUAAYA&#10;CAAAACEAOP0h/9YAAACUAQAACwAAAAAAAAAAAAAAAAAvAQAAX3JlbHMvLnJlbHNQSwECLQAUAAYA&#10;CAAAACEAiFyzJxkCAAAxBAAADgAAAAAAAAAAAAAAAAAuAgAAZHJzL2Uyb0RvYy54bWxQSwECLQAU&#10;AAYACAAAACEAyngJ4t8AAAAJAQAADwAAAAAAAAAAAAAAAABzBAAAZHJzL2Rvd25yZXYueG1sUEsF&#10;BgAAAAAEAAQA8wAAAH8FAAAAAA==&#10;">
                <v:textbox inset="5.85pt,.7pt,5.85pt,.7pt">
                  <w:txbxContent>
                    <w:p w:rsidR="00DF5597" w:rsidRPr="00034507" w:rsidRDefault="00DF5597" w:rsidP="00DF5597">
                      <w:pPr>
                        <w:spacing w:line="406" w:lineRule="atLeast"/>
                        <w:rPr>
                          <w:rFonts w:ascii="HGPｺﾞｼｯｸE" w:eastAsia="HGPｺﾞｼｯｸE" w:hAnsi="HGPｺﾞｼｯｸE"/>
                          <w:spacing w:val="12"/>
                        </w:rPr>
                      </w:pPr>
                      <w:r w:rsidRPr="00034507">
                        <w:rPr>
                          <w:rFonts w:ascii="HGPｺﾞｼｯｸE" w:eastAsia="HGPｺﾞｼｯｸE" w:hAnsi="HGPｺﾞｼｯｸE" w:hint="eastAsia"/>
                        </w:rPr>
                        <w:t>警戒宣言発令時</w:t>
                      </w:r>
                    </w:p>
                    <w:p w:rsidR="00DF5597" w:rsidRPr="000102E7" w:rsidRDefault="00DF5597" w:rsidP="00DF5597">
                      <w:pPr>
                        <w:spacing w:line="406" w:lineRule="atLeast"/>
                        <w:ind w:rightChars="143" w:right="324"/>
                        <w:rPr>
                          <w:rFonts w:hAnsi="ＭＳ 明朝"/>
                        </w:rPr>
                      </w:pPr>
                      <w:r w:rsidRPr="000102E7">
                        <w:rPr>
                          <w:rFonts w:hAnsi="ＭＳ 明朝" w:hint="eastAsia"/>
                        </w:rPr>
                        <w:t>お客さまにお知らせいたします。本日○時○分、東海地震についての警戒宣言が発令されました。警戒宣言の内容は、只今から数時間から２～３日以内に東海地方を中心する地震が発生する恐れがあるとのことです。</w:t>
                      </w:r>
                    </w:p>
                    <w:p w:rsidR="00DF5597" w:rsidRPr="004100F8" w:rsidRDefault="00DF5597" w:rsidP="004100F8">
                      <w:pPr>
                        <w:spacing w:line="406" w:lineRule="atLeast"/>
                        <w:ind w:rightChars="143" w:right="324"/>
                        <w:rPr>
                          <w:rFonts w:hAnsi="ＭＳ 明朝"/>
                        </w:rPr>
                      </w:pPr>
                      <w:r w:rsidRPr="000102E7">
                        <w:rPr>
                          <w:rFonts w:hAnsi="ＭＳ 明朝" w:hint="eastAsia"/>
                        </w:rPr>
                        <w:t>本日の営業はこれをもちまして終了させていただきますので、従業員の誘導従い、落ち着いて避難してください。</w:t>
                      </w:r>
                    </w:p>
                  </w:txbxContent>
                </v:textbox>
              </v:shape>
            </w:pict>
          </mc:Fallback>
        </mc:AlternateContent>
      </w:r>
    </w:p>
    <w:p w:rsidR="00DF5597" w:rsidRPr="00DF5597" w:rsidRDefault="00DF5597" w:rsidP="00DF5597">
      <w:pPr>
        <w:rPr>
          <w:rFonts w:hAnsi="ＭＳ 明朝" w:cs="Times New Roman"/>
        </w:rPr>
      </w:pPr>
    </w:p>
    <w:p w:rsidR="00DF5597" w:rsidRPr="00DF5597" w:rsidRDefault="00DF5597" w:rsidP="00DF5597">
      <w:pPr>
        <w:rPr>
          <w:rFonts w:hAnsi="ＭＳ 明朝" w:cs="Times New Roman"/>
        </w:rPr>
      </w:pPr>
    </w:p>
    <w:p w:rsidR="00DF5597" w:rsidRPr="00DF5597" w:rsidRDefault="00DF5597" w:rsidP="00DF5597">
      <w:pPr>
        <w:rPr>
          <w:rFonts w:hAnsi="ＭＳ 明朝" w:cs="Times New Roman"/>
        </w:rPr>
      </w:pPr>
    </w:p>
    <w:p w:rsidR="00DF5597" w:rsidRPr="00DF5597" w:rsidRDefault="00DF5597" w:rsidP="00DF5597">
      <w:pPr>
        <w:rPr>
          <w:rFonts w:hAnsi="ＭＳ 明朝" w:cs="Times New Roman"/>
        </w:rPr>
      </w:pPr>
    </w:p>
    <w:p w:rsidR="00DF5597" w:rsidRPr="00DF5597" w:rsidRDefault="00DF5597" w:rsidP="00DF5597">
      <w:pPr>
        <w:rPr>
          <w:rFonts w:hAnsi="ＭＳ 明朝" w:cs="Times New Roman"/>
        </w:rPr>
      </w:pPr>
    </w:p>
    <w:p w:rsidR="00DF5597" w:rsidRPr="00DF5597" w:rsidRDefault="00DF5597" w:rsidP="00DF5597">
      <w:pPr>
        <w:rPr>
          <w:rFonts w:hAnsi="ＭＳ 明朝" w:cs="Times New Roman"/>
        </w:rPr>
      </w:pPr>
    </w:p>
    <w:p w:rsidR="0040439A" w:rsidRDefault="0040439A" w:rsidP="00784776">
      <w:pPr>
        <w:ind w:firstLineChars="100" w:firstLine="227"/>
        <w:rPr>
          <w:rFonts w:hAnsi="ＭＳ 明朝" w:cs="Times New Roman"/>
        </w:rPr>
      </w:pPr>
    </w:p>
    <w:p w:rsidR="00C96ADC" w:rsidRDefault="00C96ADC" w:rsidP="00784776">
      <w:pPr>
        <w:ind w:firstLineChars="100" w:firstLine="227"/>
        <w:rPr>
          <w:rFonts w:hAnsi="ＭＳ 明朝" w:cs="Times New Roman"/>
        </w:rPr>
      </w:pPr>
    </w:p>
    <w:p w:rsidR="00E35D74" w:rsidRDefault="00E35D74" w:rsidP="00784776">
      <w:pPr>
        <w:ind w:firstLineChars="100" w:firstLine="227"/>
        <w:rPr>
          <w:rFonts w:hAnsi="ＭＳ 明朝" w:cs="Times New Roman"/>
        </w:rPr>
      </w:pPr>
    </w:p>
    <w:p w:rsidR="00DF5597" w:rsidRPr="00DF5597" w:rsidRDefault="00DF5597" w:rsidP="00784776">
      <w:pPr>
        <w:ind w:firstLineChars="100" w:firstLine="227"/>
        <w:rPr>
          <w:rFonts w:hAnsi="ＭＳ 明朝" w:cs="Times New Roman"/>
          <w:spacing w:val="12"/>
        </w:rPr>
      </w:pPr>
      <w:r w:rsidRPr="00DF5597">
        <w:rPr>
          <w:rFonts w:hAnsi="ＭＳ 明朝" w:cs="Times New Roman" w:hint="eastAsia"/>
        </w:rPr>
        <w:lastRenderedPageBreak/>
        <w:t>（</w:t>
      </w:r>
      <w:r w:rsidRPr="00DF5597">
        <w:rPr>
          <w:rFonts w:hAnsi="ＭＳ 明朝" w:cs="Times New Roman"/>
        </w:rPr>
        <w:t>2</w:t>
      </w:r>
      <w:r w:rsidRPr="00DF5597">
        <w:rPr>
          <w:rFonts w:hAnsi="ＭＳ 明朝" w:cs="Times New Roman" w:hint="eastAsia"/>
        </w:rPr>
        <w:t>）警戒宣言時の活動</w:t>
      </w:r>
    </w:p>
    <w:p w:rsidR="00DF5597" w:rsidRPr="00DF5597" w:rsidRDefault="00DF5597" w:rsidP="00784776">
      <w:pPr>
        <w:ind w:leftChars="300" w:left="680" w:rightChars="42" w:right="95" w:firstLineChars="74" w:firstLine="168"/>
        <w:rPr>
          <w:rFonts w:hAnsi="ＭＳ 明朝" w:cs="Times New Roman"/>
        </w:rPr>
      </w:pPr>
      <w:r w:rsidRPr="00DF5597">
        <w:rPr>
          <w:rFonts w:hAnsi="ＭＳ 明朝" w:cs="Times New Roman" w:hint="eastAsia"/>
        </w:rPr>
        <w:t>従業員（自衛消防組織）は、警戒宣言が発せられたことを知ったときは、管理権原者の指揮下に、次に定める応急対策を行う。</w:t>
      </w:r>
    </w:p>
    <w:tbl>
      <w:tblPr>
        <w:tblW w:w="0" w:type="auto"/>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53"/>
        <w:gridCol w:w="3193"/>
      </w:tblGrid>
      <w:tr w:rsidR="00DF5597" w:rsidRPr="00DF5597" w:rsidTr="00DF5597">
        <w:tblPrEx>
          <w:tblCellMar>
            <w:top w:w="0" w:type="dxa"/>
            <w:bottom w:w="0" w:type="dxa"/>
          </w:tblCellMar>
        </w:tblPrEx>
        <w:trPr>
          <w:trHeight w:val="408"/>
        </w:trPr>
        <w:tc>
          <w:tcPr>
            <w:tcW w:w="5453" w:type="dxa"/>
            <w:tcBorders>
              <w:top w:val="single" w:sz="4" w:space="0" w:color="000000"/>
              <w:left w:val="single" w:sz="4" w:space="0" w:color="000000"/>
              <w:bottom w:val="single" w:sz="4" w:space="0" w:color="000000"/>
              <w:right w:val="single" w:sz="4" w:space="0" w:color="000000"/>
            </w:tcBorders>
          </w:tcPr>
          <w:p w:rsidR="00DF5597" w:rsidRPr="00DF5597" w:rsidRDefault="00DF5597" w:rsidP="00DF5597">
            <w:pPr>
              <w:spacing w:line="406" w:lineRule="atLeast"/>
              <w:jc w:val="center"/>
              <w:rPr>
                <w:rFonts w:hAnsi="ＭＳ 明朝" w:cs="Times New Roman"/>
                <w:color w:val="auto"/>
              </w:rPr>
            </w:pPr>
            <w:r w:rsidRPr="00DF5597">
              <w:rPr>
                <w:rFonts w:hAnsi="ＭＳ 明朝" w:cs="Times New Roman"/>
                <w:color w:val="auto"/>
              </w:rPr>
              <w:fldChar w:fldCharType="begin"/>
            </w:r>
            <w:r w:rsidRPr="00DF5597">
              <w:rPr>
                <w:rFonts w:hAnsi="ＭＳ 明朝" w:cs="Times New Roman"/>
                <w:color w:val="auto"/>
              </w:rPr>
              <w:instrText>eq \o\ad(</w:instrText>
            </w:r>
            <w:r w:rsidRPr="00DF5597">
              <w:rPr>
                <w:rFonts w:hAnsi="ＭＳ 明朝" w:cs="Times New Roman" w:hint="eastAsia"/>
              </w:rPr>
              <w:instrText>対応内容</w:instrText>
            </w:r>
            <w:r w:rsidRPr="00DF5597">
              <w:rPr>
                <w:rFonts w:hAnsi="ＭＳ 明朝" w:cs="Times New Roman"/>
                <w:color w:val="auto"/>
              </w:rPr>
              <w:instrText>,</w:instrText>
            </w:r>
            <w:r w:rsidRPr="00DF5597">
              <w:rPr>
                <w:rFonts w:hAnsi="ＭＳ 明朝" w:cs="Times New Roman" w:hint="eastAsia"/>
                <w:color w:val="auto"/>
              </w:rPr>
              <w:instrText xml:space="preserve">　　　　　　　　　　　　　　　</w:instrText>
            </w:r>
            <w:r w:rsidRPr="00DF5597">
              <w:rPr>
                <w:rFonts w:hAnsi="ＭＳ 明朝" w:cs="Times New Roman"/>
                <w:color w:val="auto"/>
              </w:rPr>
              <w:instrText>)</w:instrText>
            </w:r>
            <w:r w:rsidRPr="00DF5597">
              <w:rPr>
                <w:rFonts w:hAnsi="ＭＳ 明朝" w:cs="Times New Roman"/>
                <w:color w:val="auto"/>
              </w:rPr>
              <w:fldChar w:fldCharType="end"/>
            </w:r>
          </w:p>
        </w:tc>
        <w:tc>
          <w:tcPr>
            <w:tcW w:w="3193" w:type="dxa"/>
            <w:tcBorders>
              <w:top w:val="single" w:sz="4" w:space="0" w:color="000000"/>
              <w:left w:val="single" w:sz="4" w:space="0" w:color="000000"/>
              <w:bottom w:val="single" w:sz="4" w:space="0" w:color="000000"/>
              <w:right w:val="single" w:sz="4" w:space="0" w:color="000000"/>
            </w:tcBorders>
          </w:tcPr>
          <w:p w:rsidR="00DF5597" w:rsidRPr="00DF5597" w:rsidRDefault="00DF5597" w:rsidP="00DF5597">
            <w:pPr>
              <w:spacing w:line="406" w:lineRule="atLeast"/>
              <w:jc w:val="center"/>
              <w:rPr>
                <w:rFonts w:hAnsi="ＭＳ 明朝" w:cs="Times New Roman"/>
                <w:color w:val="auto"/>
              </w:rPr>
            </w:pPr>
            <w:r w:rsidRPr="00DF5597">
              <w:rPr>
                <w:rFonts w:hAnsi="ＭＳ 明朝" w:cs="Times New Roman"/>
                <w:color w:val="auto"/>
              </w:rPr>
              <w:fldChar w:fldCharType="begin"/>
            </w:r>
            <w:r w:rsidRPr="00DF5597">
              <w:rPr>
                <w:rFonts w:hAnsi="ＭＳ 明朝" w:cs="Times New Roman"/>
                <w:color w:val="auto"/>
              </w:rPr>
              <w:instrText>eq \o\ad(</w:instrText>
            </w:r>
            <w:r w:rsidRPr="00DF5597">
              <w:rPr>
                <w:rFonts w:hAnsi="ＭＳ 明朝" w:cs="Times New Roman" w:hint="eastAsia"/>
              </w:rPr>
              <w:instrText>担当責任者</w:instrText>
            </w:r>
            <w:r w:rsidRPr="00DF5597">
              <w:rPr>
                <w:rFonts w:hAnsi="ＭＳ 明朝" w:cs="Times New Roman"/>
                <w:color w:val="auto"/>
              </w:rPr>
              <w:instrText>,</w:instrText>
            </w:r>
            <w:r w:rsidRPr="00DF5597">
              <w:rPr>
                <w:rFonts w:hAnsi="ＭＳ 明朝" w:cs="Times New Roman" w:hint="eastAsia"/>
                <w:color w:val="auto"/>
              </w:rPr>
              <w:instrText xml:space="preserve">　　　　　　　</w:instrText>
            </w:r>
            <w:r w:rsidRPr="00DF5597">
              <w:rPr>
                <w:rFonts w:hAnsi="ＭＳ 明朝" w:cs="Times New Roman"/>
                <w:color w:val="auto"/>
              </w:rPr>
              <w:instrText xml:space="preserve"> )</w:instrText>
            </w:r>
            <w:r w:rsidRPr="00DF5597">
              <w:rPr>
                <w:rFonts w:hAnsi="ＭＳ 明朝" w:cs="Times New Roman"/>
                <w:color w:val="auto"/>
              </w:rPr>
              <w:fldChar w:fldCharType="end"/>
            </w:r>
          </w:p>
        </w:tc>
      </w:tr>
      <w:tr w:rsidR="00DF5597" w:rsidRPr="00DF5597" w:rsidTr="00DF5597">
        <w:tblPrEx>
          <w:tblCellMar>
            <w:top w:w="0" w:type="dxa"/>
            <w:bottom w:w="0" w:type="dxa"/>
          </w:tblCellMar>
        </w:tblPrEx>
        <w:trPr>
          <w:trHeight w:val="4488"/>
        </w:trPr>
        <w:tc>
          <w:tcPr>
            <w:tcW w:w="5453" w:type="dxa"/>
            <w:tcBorders>
              <w:top w:val="single" w:sz="4" w:space="0" w:color="000000"/>
              <w:left w:val="single" w:sz="4" w:space="0" w:color="000000"/>
              <w:bottom w:val="single" w:sz="4" w:space="0" w:color="000000"/>
              <w:right w:val="single" w:sz="4" w:space="0" w:color="000000"/>
            </w:tcBorders>
          </w:tcPr>
          <w:p w:rsidR="00DF5597" w:rsidRPr="00DF5597" w:rsidRDefault="00DF5597" w:rsidP="00DF5597">
            <w:pPr>
              <w:spacing w:line="406" w:lineRule="atLeast"/>
              <w:rPr>
                <w:rFonts w:hAnsi="ＭＳ 明朝" w:cs="Times New Roman"/>
                <w:spacing w:val="12"/>
              </w:rPr>
            </w:pPr>
            <w:r w:rsidRPr="00DF5597">
              <w:rPr>
                <w:rFonts w:hAnsi="ＭＳ 明朝" w:cs="Times New Roman" w:hint="eastAsia"/>
              </w:rPr>
              <w:t xml:space="preserve">　客等への情報伝達</w:t>
            </w:r>
          </w:p>
          <w:p w:rsidR="00DF5597" w:rsidRPr="00DF5597" w:rsidRDefault="00DF5597" w:rsidP="00DF5597">
            <w:pPr>
              <w:spacing w:line="406" w:lineRule="atLeast"/>
              <w:rPr>
                <w:rFonts w:hAnsi="ＭＳ 明朝" w:cs="Times New Roman"/>
              </w:rPr>
            </w:pPr>
            <w:r w:rsidRPr="00DF5597">
              <w:rPr>
                <w:rFonts w:hAnsi="ＭＳ 明朝" w:cs="Times New Roman" w:hint="eastAsia"/>
              </w:rPr>
              <w:t xml:space="preserve">　出火防止措置</w:t>
            </w:r>
          </w:p>
          <w:p w:rsidR="00DF5597" w:rsidRPr="00DF5597" w:rsidRDefault="00DF5597" w:rsidP="00DF5597">
            <w:pPr>
              <w:spacing w:line="406" w:lineRule="atLeast"/>
              <w:jc w:val="both"/>
              <w:rPr>
                <w:rFonts w:hAnsi="ＭＳ 明朝" w:cs="Times New Roman"/>
                <w:spacing w:val="12"/>
              </w:rPr>
            </w:pPr>
            <w:r w:rsidRPr="00DF5597">
              <w:rPr>
                <w:rFonts w:hAnsi="ＭＳ 明朝" w:cs="Times New Roman" w:hint="eastAsia"/>
              </w:rPr>
              <w:t xml:space="preserve">　</w:t>
            </w:r>
            <w:r w:rsidRPr="00DF5597">
              <w:rPr>
                <w:rFonts w:hAnsi="ＭＳ 明朝" w:cs="Times New Roman" w:hint="eastAsia"/>
                <w:spacing w:val="-4"/>
                <w:w w:val="50"/>
              </w:rPr>
              <w:t>火気使用器具の使用停止、</w:t>
            </w:r>
            <w:r w:rsidRPr="00DF5597">
              <w:rPr>
                <w:rFonts w:hAnsi="ＭＳ 明朝" w:cs="Times New Roman"/>
              </w:rPr>
              <w:t xml:space="preserve"> </w:t>
            </w:r>
            <w:r w:rsidRPr="00DF5597">
              <w:rPr>
                <w:rFonts w:hAnsi="ＭＳ 明朝" w:cs="Times New Roman" w:hint="eastAsia"/>
              </w:rPr>
              <w:t>ﾎﾞｲﾗｰ</w:t>
            </w:r>
            <w:r w:rsidRPr="00DF5597">
              <w:rPr>
                <w:rFonts w:hAnsi="ＭＳ 明朝" w:cs="Times New Roman" w:hint="eastAsia"/>
                <w:spacing w:val="-4"/>
                <w:w w:val="50"/>
              </w:rPr>
              <w:t>等の停止</w:t>
            </w:r>
            <w:r w:rsidRPr="00DF5597">
              <w:rPr>
                <w:rFonts w:hAnsi="ＭＳ 明朝" w:cs="Times New Roman" w:hint="eastAsia"/>
              </w:rPr>
              <w:t>､</w:t>
            </w:r>
            <w:r w:rsidRPr="00DF5597">
              <w:rPr>
                <w:rFonts w:hAnsi="ＭＳ 明朝" w:cs="Times New Roman" w:hint="eastAsia"/>
                <w:spacing w:val="-4"/>
                <w:w w:val="50"/>
              </w:rPr>
              <w:t>燃料停止の確認、燃料タンクの固定・停止確認、</w:t>
            </w:r>
            <w:r w:rsidRPr="00DF5597">
              <w:rPr>
                <w:rFonts w:hAnsi="ＭＳ 明朝" w:cs="Times New Roman"/>
              </w:rPr>
              <w:t>LPG</w:t>
            </w:r>
            <w:r w:rsidRPr="00DF5597">
              <w:rPr>
                <w:rFonts w:hAnsi="ＭＳ 明朝" w:cs="Times New Roman" w:hint="eastAsia"/>
                <w:spacing w:val="-4"/>
                <w:w w:val="50"/>
              </w:rPr>
              <w:t>等の固定確認</w:t>
            </w:r>
          </w:p>
          <w:p w:rsidR="00DF5597" w:rsidRPr="00DF5597" w:rsidRDefault="00DF5597" w:rsidP="00DF5597">
            <w:pPr>
              <w:spacing w:line="406" w:lineRule="atLeast"/>
              <w:rPr>
                <w:rFonts w:hAnsi="ＭＳ 明朝" w:cs="Times New Roman"/>
                <w:spacing w:val="12"/>
              </w:rPr>
            </w:pPr>
            <w:r w:rsidRPr="00DF5597">
              <w:rPr>
                <w:rFonts w:hAnsi="ＭＳ 明朝" w:cs="Times New Roman" w:hint="eastAsia"/>
              </w:rPr>
              <w:t xml:space="preserve">　水のくみおき、給食に必要な物資の準備</w:t>
            </w:r>
          </w:p>
          <w:p w:rsidR="00DF5597" w:rsidRPr="00DF5597" w:rsidRDefault="00DF5597" w:rsidP="00DF5597">
            <w:pPr>
              <w:spacing w:line="406" w:lineRule="atLeast"/>
              <w:rPr>
                <w:rFonts w:hAnsi="ＭＳ 明朝" w:cs="Times New Roman"/>
                <w:spacing w:val="12"/>
              </w:rPr>
            </w:pPr>
            <w:r w:rsidRPr="00DF5597">
              <w:rPr>
                <w:rFonts w:hAnsi="ＭＳ 明朝" w:cs="Times New Roman" w:hint="eastAsia"/>
              </w:rPr>
              <w:t xml:space="preserve">　退避誘導</w:t>
            </w:r>
          </w:p>
          <w:p w:rsidR="00DF5597" w:rsidRPr="00DF5597" w:rsidRDefault="00DF5597" w:rsidP="00DF5597">
            <w:pPr>
              <w:spacing w:line="406" w:lineRule="atLeast"/>
              <w:rPr>
                <w:rFonts w:hAnsi="ＭＳ 明朝" w:cs="Times New Roman"/>
                <w:spacing w:val="12"/>
              </w:rPr>
            </w:pPr>
            <w:r w:rsidRPr="00DF5597">
              <w:rPr>
                <w:rFonts w:hAnsi="ＭＳ 明朝" w:cs="Times New Roman" w:hint="eastAsia"/>
              </w:rPr>
              <w:t xml:space="preserve">　客等の整理誘導・避難場所及び避難経路の指示</w:t>
            </w:r>
          </w:p>
          <w:p w:rsidR="00DF5597" w:rsidRPr="00DF5597" w:rsidRDefault="00DF5597" w:rsidP="00DF5597">
            <w:pPr>
              <w:spacing w:line="406" w:lineRule="atLeast"/>
              <w:rPr>
                <w:rFonts w:hAnsi="ＭＳ 明朝" w:cs="Times New Roman"/>
                <w:spacing w:val="12"/>
              </w:rPr>
            </w:pPr>
            <w:r w:rsidRPr="00DF5597">
              <w:rPr>
                <w:rFonts w:hAnsi="ＭＳ 明朝" w:cs="Times New Roman" w:hint="eastAsia"/>
              </w:rPr>
              <w:t xml:space="preserve">　消防用設備等の点検、作動確認</w:t>
            </w:r>
          </w:p>
          <w:p w:rsidR="00DF5597" w:rsidRPr="00DF5597" w:rsidRDefault="00DF5597" w:rsidP="00DF5597">
            <w:pPr>
              <w:spacing w:line="406" w:lineRule="atLeast"/>
              <w:rPr>
                <w:rFonts w:hAnsi="ＭＳ 明朝" w:cs="Times New Roman"/>
                <w:spacing w:val="12"/>
              </w:rPr>
            </w:pPr>
            <w:r w:rsidRPr="00DF5597">
              <w:rPr>
                <w:rFonts w:hAnsi="ＭＳ 明朝" w:cs="Times New Roman" w:hint="eastAsia"/>
              </w:rPr>
              <w:t xml:space="preserve">　器具等の転落落下防止</w:t>
            </w:r>
          </w:p>
          <w:p w:rsidR="00DF5597" w:rsidRPr="00DF5597" w:rsidRDefault="00DF5597" w:rsidP="00DF5597">
            <w:pPr>
              <w:spacing w:line="406" w:lineRule="atLeast"/>
              <w:rPr>
                <w:rFonts w:hAnsi="ＭＳ 明朝" w:cs="Times New Roman"/>
                <w:spacing w:val="12"/>
              </w:rPr>
            </w:pPr>
            <w:r w:rsidRPr="00DF5597">
              <w:rPr>
                <w:rFonts w:hAnsi="ＭＳ 明朝" w:cs="Times New Roman" w:hint="eastAsia"/>
              </w:rPr>
              <w:t xml:space="preserve">　非常持出品の準備</w:t>
            </w:r>
          </w:p>
          <w:p w:rsidR="00DF5597" w:rsidRPr="00DF5597" w:rsidRDefault="00DF5597" w:rsidP="00DF5597">
            <w:pPr>
              <w:spacing w:line="406" w:lineRule="atLeast"/>
              <w:rPr>
                <w:rFonts w:hAnsi="ＭＳ 明朝" w:cs="Times New Roman"/>
                <w:color w:val="auto"/>
              </w:rPr>
            </w:pPr>
            <w:r w:rsidRPr="00DF5597">
              <w:rPr>
                <w:rFonts w:hAnsi="ＭＳ 明朝" w:cs="Times New Roman" w:hint="eastAsia"/>
              </w:rPr>
              <w:t xml:space="preserve">　その他必要な措置　</w:t>
            </w:r>
          </w:p>
        </w:tc>
        <w:tc>
          <w:tcPr>
            <w:tcW w:w="3193" w:type="dxa"/>
            <w:tcBorders>
              <w:top w:val="single" w:sz="4" w:space="0" w:color="000000"/>
              <w:left w:val="single" w:sz="4" w:space="0" w:color="000000"/>
              <w:bottom w:val="single" w:sz="4" w:space="0" w:color="000000"/>
              <w:right w:val="single" w:sz="4" w:space="0" w:color="000000"/>
            </w:tcBorders>
          </w:tcPr>
          <w:p w:rsidR="00DF5597" w:rsidRPr="00DF5597" w:rsidRDefault="00DF5597" w:rsidP="00DF5597">
            <w:pPr>
              <w:spacing w:line="406" w:lineRule="atLeast"/>
              <w:rPr>
                <w:rFonts w:hAnsi="ＭＳ 明朝" w:cs="Times New Roman"/>
                <w:spacing w:val="12"/>
              </w:rPr>
            </w:pPr>
            <w:r w:rsidRPr="00DF5597">
              <w:rPr>
                <w:rFonts w:hAnsi="ＭＳ 明朝" w:cs="Times New Roman" w:hint="eastAsia"/>
              </w:rPr>
              <w:t>（　　　　　　　）</w:t>
            </w:r>
          </w:p>
          <w:p w:rsidR="00DF5597" w:rsidRPr="00DF5597" w:rsidRDefault="00DF5597" w:rsidP="00DF5597">
            <w:pPr>
              <w:spacing w:line="406" w:lineRule="atLeast"/>
              <w:rPr>
                <w:rFonts w:hAnsi="ＭＳ 明朝" w:cs="Times New Roman"/>
                <w:spacing w:val="12"/>
              </w:rPr>
            </w:pPr>
            <w:r w:rsidRPr="00DF5597">
              <w:rPr>
                <w:rFonts w:hAnsi="ＭＳ 明朝" w:cs="Times New Roman" w:hint="eastAsia"/>
              </w:rPr>
              <w:t>（　　　　　　　）</w:t>
            </w:r>
          </w:p>
          <w:p w:rsidR="00DF5597" w:rsidRPr="00DF5597" w:rsidRDefault="00DF5597" w:rsidP="00DF5597">
            <w:pPr>
              <w:spacing w:line="406" w:lineRule="atLeast"/>
              <w:rPr>
                <w:rFonts w:hAnsi="ＭＳ 明朝" w:cs="Times New Roman"/>
                <w:spacing w:val="12"/>
              </w:rPr>
            </w:pPr>
          </w:p>
          <w:p w:rsidR="00DF5597" w:rsidRPr="00DF5597" w:rsidRDefault="00DF5597" w:rsidP="00DF5597">
            <w:pPr>
              <w:spacing w:line="406" w:lineRule="atLeast"/>
              <w:rPr>
                <w:rFonts w:hAnsi="ＭＳ 明朝" w:cs="Times New Roman"/>
                <w:spacing w:val="12"/>
              </w:rPr>
            </w:pPr>
          </w:p>
          <w:p w:rsidR="00DF5597" w:rsidRPr="00DF5597" w:rsidRDefault="00DF5597" w:rsidP="00DF5597">
            <w:pPr>
              <w:spacing w:line="406" w:lineRule="atLeast"/>
              <w:rPr>
                <w:rFonts w:hAnsi="ＭＳ 明朝" w:cs="Times New Roman"/>
                <w:spacing w:val="12"/>
              </w:rPr>
            </w:pPr>
            <w:r w:rsidRPr="00DF5597">
              <w:rPr>
                <w:rFonts w:hAnsi="ＭＳ 明朝" w:cs="Times New Roman" w:hint="eastAsia"/>
              </w:rPr>
              <w:t>（　　　　　　　）</w:t>
            </w:r>
          </w:p>
          <w:p w:rsidR="00DF5597" w:rsidRPr="00DF5597" w:rsidRDefault="00DF5597" w:rsidP="00DF5597">
            <w:pPr>
              <w:spacing w:line="406" w:lineRule="atLeast"/>
              <w:rPr>
                <w:rFonts w:hAnsi="ＭＳ 明朝" w:cs="Times New Roman"/>
                <w:spacing w:val="12"/>
              </w:rPr>
            </w:pPr>
            <w:r w:rsidRPr="00DF5597">
              <w:rPr>
                <w:rFonts w:hAnsi="ＭＳ 明朝" w:cs="Times New Roman" w:hint="eastAsia"/>
              </w:rPr>
              <w:t>（　　　　　　　）</w:t>
            </w:r>
          </w:p>
          <w:p w:rsidR="00DF5597" w:rsidRPr="00DF5597" w:rsidRDefault="00DF5597" w:rsidP="00DF5597">
            <w:pPr>
              <w:spacing w:line="406" w:lineRule="atLeast"/>
              <w:rPr>
                <w:rFonts w:hAnsi="ＭＳ 明朝" w:cs="Times New Roman"/>
                <w:spacing w:val="12"/>
              </w:rPr>
            </w:pPr>
            <w:r w:rsidRPr="00DF5597">
              <w:rPr>
                <w:rFonts w:hAnsi="ＭＳ 明朝" w:cs="Times New Roman" w:hint="eastAsia"/>
              </w:rPr>
              <w:t>（　　　　　　　）</w:t>
            </w:r>
          </w:p>
          <w:p w:rsidR="00DF5597" w:rsidRPr="00DF5597" w:rsidRDefault="00DF5597" w:rsidP="00DF5597">
            <w:pPr>
              <w:spacing w:line="406" w:lineRule="atLeast"/>
              <w:rPr>
                <w:rFonts w:hAnsi="ＭＳ 明朝" w:cs="Times New Roman"/>
                <w:spacing w:val="12"/>
              </w:rPr>
            </w:pPr>
            <w:r w:rsidRPr="00DF5597">
              <w:rPr>
                <w:rFonts w:hAnsi="ＭＳ 明朝" w:cs="Times New Roman" w:hint="eastAsia"/>
              </w:rPr>
              <w:t>（　　　　　　　）</w:t>
            </w:r>
          </w:p>
          <w:p w:rsidR="00DF5597" w:rsidRPr="00DF5597" w:rsidRDefault="00DF5597" w:rsidP="00DF5597">
            <w:pPr>
              <w:spacing w:line="406" w:lineRule="atLeast"/>
              <w:rPr>
                <w:rFonts w:hAnsi="ＭＳ 明朝" w:cs="Times New Roman"/>
                <w:color w:val="auto"/>
              </w:rPr>
            </w:pPr>
            <w:r w:rsidRPr="00DF5597">
              <w:rPr>
                <w:rFonts w:hAnsi="ＭＳ 明朝" w:cs="Times New Roman" w:hint="eastAsia"/>
              </w:rPr>
              <w:t>（　　　　　　　）（　　　　　　　）（　　　　　　　）</w:t>
            </w:r>
          </w:p>
        </w:tc>
      </w:tr>
    </w:tbl>
    <w:p w:rsidR="0040439A" w:rsidRPr="00DF5597" w:rsidRDefault="0040439A" w:rsidP="00DF5597">
      <w:pPr>
        <w:rPr>
          <w:rFonts w:hAnsi="ＭＳ 明朝" w:cs="Times New Roman" w:hint="eastAsia"/>
        </w:rPr>
      </w:pPr>
    </w:p>
    <w:p w:rsidR="00DF5597" w:rsidRPr="00DF5597" w:rsidRDefault="00DF5597" w:rsidP="00784776">
      <w:pPr>
        <w:ind w:firstLineChars="100" w:firstLine="227"/>
        <w:rPr>
          <w:rFonts w:hAnsi="ＭＳ 明朝" w:cs="Times New Roman"/>
          <w:spacing w:val="12"/>
        </w:rPr>
      </w:pPr>
      <w:r w:rsidRPr="00DF5597">
        <w:rPr>
          <w:rFonts w:hAnsi="ＭＳ 明朝" w:cs="Times New Roman" w:hint="eastAsia"/>
        </w:rPr>
        <w:t>（</w:t>
      </w:r>
      <w:r w:rsidRPr="00DF5597">
        <w:rPr>
          <w:rFonts w:hAnsi="ＭＳ 明朝" w:cs="Times New Roman"/>
        </w:rPr>
        <w:t>3</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避難</w:t>
      </w:r>
    </w:p>
    <w:p w:rsidR="00DF5597" w:rsidRPr="00DF5597" w:rsidRDefault="00DF5597" w:rsidP="00784776">
      <w:pPr>
        <w:ind w:leftChars="300" w:left="907" w:rightChars="42" w:right="95" w:hangingChars="100" w:hanging="227"/>
        <w:rPr>
          <w:rFonts w:hAnsi="ＭＳ 明朝" w:cs="Times New Roman"/>
          <w:spacing w:val="12"/>
        </w:rPr>
      </w:pPr>
      <w:r w:rsidRPr="00DF5597">
        <w:rPr>
          <w:rFonts w:hAnsi="ＭＳ 明朝" w:cs="Times New Roman" w:hint="eastAsia"/>
        </w:rPr>
        <w:t>ア　当館の指定避難場所は、</w:t>
      </w:r>
      <w:r w:rsidRPr="00DF5597">
        <w:rPr>
          <w:rFonts w:hAnsi="ＭＳ 明朝" w:cs="Times New Roman" w:hint="eastAsia"/>
          <w:u w:val="double"/>
        </w:rPr>
        <w:t xml:space="preserve">　　　　　　　　　　　　　　　　</w:t>
      </w:r>
      <w:r w:rsidRPr="00DF5597">
        <w:rPr>
          <w:rFonts w:hAnsi="ＭＳ 明朝" w:cs="Times New Roman" w:hint="eastAsia"/>
        </w:rPr>
        <w:t>である。管理権原者は、指定避難場所の位置及び当館からの避難経路を示す図面を館内に掲示するほか、警戒宣言が発せられたとき館内にいる客等に対し、指定避難場所の位置及び当館からの避難経路、方向を知らせる。</w:t>
      </w:r>
    </w:p>
    <w:p w:rsidR="00DF5597" w:rsidRPr="004100F8" w:rsidRDefault="00DF5597" w:rsidP="004100F8">
      <w:pPr>
        <w:ind w:leftChars="300" w:left="931" w:rightChars="42" w:right="95" w:hangingChars="100" w:hanging="251"/>
        <w:rPr>
          <w:rFonts w:hAnsi="ＭＳ 明朝" w:cs="Times New Roman"/>
          <w:spacing w:val="12"/>
        </w:rPr>
      </w:pPr>
      <w:r w:rsidRPr="00DF5597">
        <w:rPr>
          <w:rFonts w:hAnsi="ＭＳ 明朝" w:cs="Times New Roman" w:hint="eastAsia"/>
          <w:spacing w:val="12"/>
        </w:rPr>
        <w:t xml:space="preserve">イ　</w:t>
      </w:r>
      <w:r w:rsidRPr="00DF5597">
        <w:rPr>
          <w:rFonts w:hAnsi="ＭＳ 明朝" w:cs="Times New Roman" w:hint="eastAsia"/>
        </w:rPr>
        <w:t>従業員は、（</w:t>
      </w:r>
      <w:r w:rsidRPr="00DF5597">
        <w:rPr>
          <w:rFonts w:hAnsi="ＭＳ 明朝" w:cs="Times New Roman"/>
        </w:rPr>
        <w:t>2</w:t>
      </w:r>
      <w:r w:rsidRPr="00DF5597">
        <w:rPr>
          <w:rFonts w:hAnsi="ＭＳ 明朝" w:cs="Times New Roman" w:hint="eastAsia"/>
        </w:rPr>
        <w:t>）に定める対策をとったときは、管理権原者に報告した後、防火区画及びシャッターを閉め、（客等を誘導して）指定避難場所へ避難する。</w:t>
      </w:r>
    </w:p>
    <w:p w:rsidR="00823585" w:rsidRPr="00DF5597" w:rsidRDefault="00823585" w:rsidP="00DF5597">
      <w:pPr>
        <w:rPr>
          <w:rFonts w:hAnsi="ＭＳ 明朝" w:cs="Times New Roman"/>
        </w:rPr>
      </w:pPr>
    </w:p>
    <w:p w:rsidR="00DF5597" w:rsidRPr="00DF5597" w:rsidRDefault="00DF5597" w:rsidP="00784776">
      <w:pPr>
        <w:ind w:firstLineChars="100" w:firstLine="227"/>
        <w:rPr>
          <w:rFonts w:hAnsi="ＭＳ 明朝" w:cs="Times New Roman"/>
          <w:spacing w:val="12"/>
        </w:rPr>
      </w:pPr>
      <w:r w:rsidRPr="00DF5597">
        <w:rPr>
          <w:rFonts w:hAnsi="ＭＳ 明朝" w:cs="Times New Roman" w:hint="eastAsia"/>
        </w:rPr>
        <w:t>（</w:t>
      </w:r>
      <w:r w:rsidRPr="00DF5597">
        <w:rPr>
          <w:rFonts w:hAnsi="ＭＳ 明朝" w:cs="Times New Roman"/>
        </w:rPr>
        <w:t>4</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時間外の対策</w:t>
      </w:r>
    </w:p>
    <w:p w:rsidR="00DF5597" w:rsidRPr="00DF5597" w:rsidRDefault="00DF5597" w:rsidP="00784776">
      <w:pPr>
        <w:ind w:leftChars="312" w:left="707" w:rightChars="42" w:right="95" w:firstLineChars="86" w:firstLine="195"/>
        <w:rPr>
          <w:rFonts w:hAnsi="ＭＳ 明朝" w:cs="Times New Roman"/>
          <w:spacing w:val="12"/>
        </w:rPr>
      </w:pPr>
      <w:r w:rsidRPr="00DF5597">
        <w:rPr>
          <w:rFonts w:hAnsi="ＭＳ 明朝" w:cs="Times New Roman" w:hint="eastAsia"/>
        </w:rPr>
        <w:t>門限後（営業時間外）に警戒宣言が発せられたときは、当直者（住込従業員）は、（</w:t>
      </w:r>
      <w:r w:rsidRPr="00DF5597">
        <w:rPr>
          <w:rFonts w:hAnsi="ＭＳ 明朝" w:cs="Times New Roman"/>
        </w:rPr>
        <w:t>2</w:t>
      </w:r>
      <w:r w:rsidRPr="00DF5597">
        <w:rPr>
          <w:rFonts w:hAnsi="ＭＳ 明朝" w:cs="Times New Roman" w:hint="eastAsia"/>
        </w:rPr>
        <w:t>）に掲げる対策をとる。（対策をとった後、防火区画又はシャッターを閉め、客等を誘導して、指定避難場所へ避難する。）</w:t>
      </w:r>
    </w:p>
    <w:p w:rsidR="00DF5597" w:rsidRPr="00DF5597" w:rsidRDefault="00DF5597" w:rsidP="00DF5597">
      <w:pPr>
        <w:rPr>
          <w:rFonts w:hAnsi="ＭＳ 明朝" w:cs="Times New Roman"/>
        </w:rPr>
      </w:pPr>
    </w:p>
    <w:p w:rsidR="00DF5597" w:rsidRPr="00DF5597" w:rsidRDefault="00DF5597" w:rsidP="00784776">
      <w:pPr>
        <w:ind w:firstLineChars="100" w:firstLine="227"/>
        <w:rPr>
          <w:rFonts w:hAnsi="ＭＳ 明朝" w:cs="Times New Roman"/>
          <w:spacing w:val="12"/>
        </w:rPr>
      </w:pPr>
      <w:r w:rsidRPr="00DF5597">
        <w:rPr>
          <w:rFonts w:hAnsi="ＭＳ 明朝" w:cs="Times New Roman" w:hint="eastAsia"/>
        </w:rPr>
        <w:t>（</w:t>
      </w:r>
      <w:r w:rsidRPr="00DF5597">
        <w:rPr>
          <w:rFonts w:hAnsi="ＭＳ 明朝" w:cs="Times New Roman"/>
        </w:rPr>
        <w:t>5</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教育、訓練及び広報</w:t>
      </w:r>
    </w:p>
    <w:p w:rsidR="00DF5597" w:rsidRPr="00DF5597" w:rsidRDefault="00DF5597" w:rsidP="00784776">
      <w:pPr>
        <w:ind w:leftChars="300" w:left="931" w:rightChars="42" w:right="95" w:hangingChars="100" w:hanging="251"/>
        <w:rPr>
          <w:rFonts w:hAnsi="ＭＳ 明朝" w:cs="Times New Roman"/>
          <w:spacing w:val="12"/>
        </w:rPr>
      </w:pPr>
      <w:r w:rsidRPr="00DF5597">
        <w:rPr>
          <w:rFonts w:hAnsi="ＭＳ 明朝" w:cs="Times New Roman" w:hint="eastAsia"/>
          <w:spacing w:val="12"/>
        </w:rPr>
        <w:t xml:space="preserve">ア　</w:t>
      </w:r>
      <w:r w:rsidRPr="00DF5597">
        <w:rPr>
          <w:rFonts w:hAnsi="ＭＳ 明朝" w:cs="Times New Roman" w:hint="eastAsia"/>
        </w:rPr>
        <w:t>管理権原者は、従業員に対して地震防災上必要な教育を行うほか、従業員に知多南部消防組合消防本部及び町等が行う防災教育を受けさせる。</w:t>
      </w:r>
    </w:p>
    <w:p w:rsidR="00C96ADC" w:rsidRPr="00504C30" w:rsidRDefault="00DF5597" w:rsidP="00504C30">
      <w:pPr>
        <w:ind w:leftChars="300" w:left="907" w:rightChars="42" w:right="95" w:hangingChars="100" w:hanging="227"/>
        <w:rPr>
          <w:rFonts w:hAnsi="ＭＳ 明朝" w:cs="Times New Roman"/>
        </w:rPr>
      </w:pPr>
      <w:r w:rsidRPr="00DF5597">
        <w:rPr>
          <w:rFonts w:hAnsi="ＭＳ 明朝" w:cs="Times New Roman" w:hint="eastAsia"/>
        </w:rPr>
        <w:t>イ　管理権原者は、大規模な地震に係る防災訓練を年１回以上行うとともに、従業員を知多南部消防組合消防本部及び町等が行う防災訓練に参加させる。</w:t>
      </w:r>
    </w:p>
    <w:p w:rsidR="00DF5597" w:rsidRPr="00DF5597" w:rsidRDefault="00504C30" w:rsidP="00DF5597">
      <w:pPr>
        <w:rPr>
          <w:rFonts w:cs="Times New Roman"/>
        </w:rPr>
      </w:pPr>
      <w:r>
        <w:rPr>
          <w:noProof/>
        </w:rPr>
        <w:lastRenderedPageBreak/>
        <mc:AlternateContent>
          <mc:Choice Requires="wps">
            <w:drawing>
              <wp:anchor distT="0" distB="0" distL="114300" distR="114300" simplePos="0" relativeHeight="251721728" behindDoc="0" locked="0" layoutInCell="1" allowOverlap="1">
                <wp:simplePos x="0" y="0"/>
                <wp:positionH relativeFrom="margin">
                  <wp:align>right</wp:align>
                </wp:positionH>
                <wp:positionV relativeFrom="paragraph">
                  <wp:posOffset>-281940</wp:posOffset>
                </wp:positionV>
                <wp:extent cx="1819275" cy="276225"/>
                <wp:effectExtent l="0" t="0" r="28575" b="28575"/>
                <wp:wrapNone/>
                <wp:docPr id="40083226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76225"/>
                        </a:xfrm>
                        <a:prstGeom prst="rect">
                          <a:avLst/>
                        </a:prstGeom>
                        <a:solidFill>
                          <a:srgbClr val="FFFFFF"/>
                        </a:solidFill>
                        <a:ln w="9525">
                          <a:solidFill>
                            <a:srgbClr val="000000"/>
                          </a:solidFill>
                          <a:miter lim="800000"/>
                          <a:headEnd/>
                          <a:tailEnd/>
                        </a:ln>
                      </wps:spPr>
                      <wps:txbx>
                        <w:txbxContent>
                          <w:p w:rsidR="00C96ADC" w:rsidRDefault="00C96ADC">
                            <w:r>
                              <w:rPr>
                                <w:rFonts w:hint="eastAsia"/>
                              </w:rPr>
                              <w:t>南海トラフ地震防災規程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92.05pt;margin-top:-22.2pt;width:143.25pt;height:21.75pt;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YYGQIAADAEAAAOAAAAZHJzL2Uyb0RvYy54bWysU9tu2zAMfR+wfxD0vjjxljYx4hRdugwD&#10;ugvQ7QMUWY6FyaJGKbGzrx8lu2l2wR6G+UEQTeqQPDxc3fStYUeFXoMt+Wwy5UxZCZW2+5J/+bx9&#10;seDMB2ErYcCqkp+U5zfr589WnStUDg2YSiEjEOuLzpW8CcEVWeZlo1rhJ+CUJWcN2IpAJu6zCkVH&#10;6K3J8un0KusAK4cglff0925w8nXCr2slw8e69iowU3KqLaQT07mLZ7ZeiWKPwjVajmWIf6iiFdpS&#10;0jPUnQiCHVD/BtVqieChDhMJbQZ1raVKPVA3s+kv3Tw0wqnUC5Hj3Zkm//9g5Yfjg/uELPSvoacB&#10;pia8uwf51TMLm0bYvbpFhK5RoqLEs0hZ1jlfjE8j1b7wEWTXvYeKhiwOARJQX2MbWaE+GaHTAE5n&#10;0lUfmIwpF7Nlfj3nTJIvv77K83lKIYrH1w59eKugZfFScqShJnRxvPchViOKx5CYzIPR1VYbkwzc&#10;7zYG2VGQALbpG9F/CjOWdSVfzin33yGm6fsTRKsDKdnotuSLc5AoIm1vbJV0FoQ2w51KNnbkMVI3&#10;kBj6Xc90VfKXMUGkdQfViYhFGIRLi0aXBvA7Zx2JtuT+20Gg4sy8szSc61f5kpgMyVgslkQ4Xjp2&#10;Fw5hJQGVPHA2XDdh2IuDQ71vKM8gBgu3NM5aJ6afahqLJ1mmAYwrFHV/aaeop0Vf/wAAAP//AwBQ&#10;SwMEFAAGAAgAAAAhAFoEnnfeAAAABgEAAA8AAABkcnMvZG93bnJldi54bWxMj09Lw0AQxe+C32EZ&#10;wYu0G0sMbcymiKDYk7QVwds2Oyah2dmwf9rop3c86XHee7z3m2o92UGc0IfekYLbeQYCqXGmp1bB&#10;2/5ptgQRoiajB0eo4AsDrOvLi0qXxp1pi6ddbAWXUCi1gi7GsZQyNB1aHeZuRGLv03mrI5++lcbr&#10;M5fbQS6yrJBW98QLnR7xscPmuEtWwXGTGpveP/zLa9o/b74LI2+ylVLXV9PDPYiIU/wLwy8+o0PN&#10;TAeXyAQxKOBHooJZnucg2F4sizsQB1ZWIOtK/sevfwAAAP//AwBQSwECLQAUAAYACAAAACEAtoM4&#10;kv4AAADhAQAAEwAAAAAAAAAAAAAAAAAAAAAAW0NvbnRlbnRfVHlwZXNdLnhtbFBLAQItABQABgAI&#10;AAAAIQA4/SH/1gAAAJQBAAALAAAAAAAAAAAAAAAAAC8BAABfcmVscy8ucmVsc1BLAQItABQABgAI&#10;AAAAIQCOHjYYGQIAADAEAAAOAAAAAAAAAAAAAAAAAC4CAABkcnMvZTJvRG9jLnhtbFBLAQItABQA&#10;BgAIAAAAIQBaBJ533gAAAAYBAAAPAAAAAAAAAAAAAAAAAHMEAABkcnMvZG93bnJldi54bWxQSwUG&#10;AAAAAAQABADzAAAAfgUAAAAA&#10;">
                <v:textbox inset="5.85pt,.7pt,5.85pt,.7pt">
                  <w:txbxContent>
                    <w:p w:rsidR="00C96ADC" w:rsidRDefault="00C96ADC">
                      <w:r>
                        <w:rPr>
                          <w:rFonts w:hint="eastAsia"/>
                        </w:rPr>
                        <w:t>南海トラフ地震防災規程</w:t>
                      </w:r>
                    </w:p>
                  </w:txbxContent>
                </v:textbox>
                <w10:wrap anchorx="margin"/>
              </v:shape>
            </w:pict>
          </mc:Fallback>
        </mc:AlternateContent>
      </w:r>
      <w:r w:rsidR="00DF5597" w:rsidRPr="00DF5597">
        <w:rPr>
          <w:rFonts w:cs="Times New Roman" w:hint="eastAsia"/>
        </w:rPr>
        <w:t>（南海トラフ地震対策）</w:t>
      </w:r>
    </w:p>
    <w:p w:rsidR="00DF5597" w:rsidRPr="00DF5597" w:rsidRDefault="00DF5597" w:rsidP="00784776">
      <w:pPr>
        <w:ind w:left="227" w:hangingChars="100" w:hanging="227"/>
        <w:rPr>
          <w:rFonts w:cs="Times New Roman"/>
        </w:rPr>
      </w:pPr>
      <w:r w:rsidRPr="00DF5597">
        <w:rPr>
          <w:rFonts w:ascii="HGPｺﾞｼｯｸE" w:eastAsia="HGPｺﾞｼｯｸE" w:hAnsi="HGPｺﾞｼｯｸE" w:cs="Times New Roman" w:hint="eastAsia"/>
        </w:rPr>
        <w:t>第</w:t>
      </w:r>
      <w:r w:rsidRPr="00DF5597">
        <w:rPr>
          <w:rFonts w:ascii="HGPｺﾞｼｯｸE" w:eastAsia="HGPｺﾞｼｯｸE" w:hAnsi="HGPｺﾞｼｯｸE" w:cs="Times New Roman"/>
        </w:rPr>
        <w:t>21</w:t>
      </w:r>
      <w:r w:rsidRPr="00DF5597">
        <w:rPr>
          <w:rFonts w:ascii="HGPｺﾞｼｯｸE" w:eastAsia="HGPｺﾞｼｯｸE" w:hAnsi="HGPｺﾞｼｯｸE" w:cs="Times New Roman" w:hint="eastAsia"/>
        </w:rPr>
        <w:t>条の３</w:t>
      </w:r>
      <w:r w:rsidRPr="00DF5597">
        <w:rPr>
          <w:rFonts w:cs="Times New Roman" w:hint="eastAsia"/>
        </w:rPr>
        <w:t xml:space="preserve">　南海トラフ地震が発生した場合及び南海トラフ地震臨時情報（調査中、巨大地震警戒、巨大地震注意）発表時における防災に関する業務を行う者の組織（以下「地震防災隊」という。）は、次のとおりとする。</w:t>
      </w:r>
    </w:p>
    <w:p w:rsidR="00DF5597" w:rsidRPr="00DF5597" w:rsidRDefault="0096587E" w:rsidP="00DF5597">
      <w:pPr>
        <w:rPr>
          <w:rFonts w:cs="Times New Roman"/>
          <w:color w:val="FF0000"/>
        </w:rPr>
      </w:pPr>
      <w:r>
        <w:rPr>
          <w:noProof/>
        </w:rPr>
        <mc:AlternateContent>
          <mc:Choice Requires="wps">
            <w:drawing>
              <wp:anchor distT="0" distB="0" distL="114300" distR="114300" simplePos="0" relativeHeight="251710464" behindDoc="0" locked="0" layoutInCell="1" allowOverlap="1">
                <wp:simplePos x="0" y="0"/>
                <wp:positionH relativeFrom="column">
                  <wp:posOffset>601980</wp:posOffset>
                </wp:positionH>
                <wp:positionV relativeFrom="paragraph">
                  <wp:posOffset>144780</wp:posOffset>
                </wp:positionV>
                <wp:extent cx="5495925" cy="2539365"/>
                <wp:effectExtent l="0" t="0" r="0" b="0"/>
                <wp:wrapNone/>
                <wp:docPr id="25809694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25393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FEEE8" id="Rectangle 7" o:spid="_x0000_s1026" style="position:absolute;left:0;text-align:left;margin-left:47.4pt;margin-top:11.4pt;width:432.75pt;height:199.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9fVCQIAABUEAAAOAAAAZHJzL2Uyb0RvYy54bWysU8GO0zAQvSPxD5bvNG13uzRR09WqSxHS&#10;siAtfMDUcRILx2PGbtPy9UzcbrcCxAHhg+Xx2M9v3jwvbvedFTtNwaAr5WQ0lkI7hZVxTSm/flm/&#10;mUsRIrgKLDpdyoMO8nb5+tWi94WeYou20iQYxIWi96VsY/RFlgXV6g7CCL12nKyROogcUpNVBD2j&#10;dzabjsc3WY9UeUKlQ+Dd+2NSLhN+XWsVP9V10FHYUjK3mGZK82aYs+UCiobAt0adaMA/sOjAOH70&#10;DHUPEcSWzG9QnVGEAes4UthlWNdG6VQDVzMZ/1LNUwtep1pYnODPMoX/B6sed0/+Mw3Ug39A9S0I&#10;h6sWXKPviLBvNVT83GQQKut9KM4XhiDwVbHpP2LFrYVtxKTBvqZuAOTqxD5JfThLrfdRKN6cXeez&#10;fDqTQnFuOrvKr25m6Q0onq97CvG9xk4Mi1IS9zLBw+4hxIEOFM9HEn20ploba1NAzWZlSeyA+75O&#10;44QeLo9ZJ/pS5jMm8neIcRp/guhMZANb05Vyfj4ExaDbO1cle0Uw9rhmytadhBy0G2waig1WB9aR&#10;8OhO/k28aJF+SNGzM0sZvm+BtBT2g+NevL2e5ixcTMF8nrOt6TKxuUiAUwxUyijFcbmKR/NvPZmm&#10;5XcmqXKHd9y92iRdXzidqLL3ktynfzKY+zJOp15+8/InAAAA//8DAFBLAwQUAAYACAAAACEAUPuw&#10;/d0AAAAJAQAADwAAAGRycy9kb3ducmV2LnhtbEyPwU7DMBBE70j8g7VI3KiDCaUNcSpA4gioBXF2&#10;4iWJaq+j2E3Tv2c50dNqNKOZt+Vm9k5MOMY+kIbbRQYCqQm2p1bD1+frzQpETIascYFQwwkjbKrL&#10;i9IUNhxpi9MutYJLKBZGQ5fSUEgZmw69iYswILH3E0ZvEsuxlXY0Ry73TqosW0pveuKFzgz40mGz&#10;3x28htWHanMX/PP3+/0+vdWniWgrtb6+mp8eQSSc038Y/vAZHSpmqsOBbBROwzpn8qRBKb7sr5fZ&#10;HYhaQ67UA8iqlOcfVL8AAAD//wMAUEsBAi0AFAAGAAgAAAAhALaDOJL+AAAA4QEAABMAAAAAAAAA&#10;AAAAAAAAAAAAAFtDb250ZW50X1R5cGVzXS54bWxQSwECLQAUAAYACAAAACEAOP0h/9YAAACUAQAA&#10;CwAAAAAAAAAAAAAAAAAvAQAAX3JlbHMvLnJlbHNQSwECLQAUAAYACAAAACEAxIPX1QkCAAAVBAAA&#10;DgAAAAAAAAAAAAAAAAAuAgAAZHJzL2Uyb0RvYy54bWxQSwECLQAUAAYACAAAACEAUPuw/d0AAAAJ&#10;AQAADwAAAAAAAAAAAAAAAABjBAAAZHJzL2Rvd25yZXYueG1sUEsFBgAAAAAEAAQA8wAAAG0FAAAA&#10;AA==&#10;">
                <v:textbox inset="5.85pt,.7pt,5.85pt,.7pt"/>
              </v:rect>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1992630</wp:posOffset>
                </wp:positionH>
                <wp:positionV relativeFrom="paragraph">
                  <wp:posOffset>245745</wp:posOffset>
                </wp:positionV>
                <wp:extent cx="2695575" cy="295275"/>
                <wp:effectExtent l="0" t="0" r="0" b="0"/>
                <wp:wrapNone/>
                <wp:docPr id="12062872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97" w:rsidRDefault="00DF5597" w:rsidP="00DF5597">
                            <w:r w:rsidRPr="000102E7">
                              <w:rPr>
                                <w:rFonts w:ascii="MS-Gothic" w:eastAsia="MS-Gothic" w:cs="MS-Gothic" w:hint="eastAsia"/>
                                <w:sz w:val="22"/>
                              </w:rPr>
                              <w:t>地震防災隊【災害対策本部等】組織表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156.9pt;margin-top:19.35pt;width:212.25pt;height:23.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oq14wEAAKYDAAAOAAAAZHJzL2Uyb0RvYy54bWysU8Fu2zAMvQ/YPwi6L06Mpk2MOEXXosOA&#10;bh3Q7QNkWbKF2aJGKbGzrx8lp2m23YpeBIqUH997pDfXY9+xvUJvwJZ8MZtzpqyE2tim5D++339Y&#10;ceaDsLXowKqSH5Tn19v37zaDK1QOLXS1QkYg1heDK3kbgiuyzMtW9cLPwClLRQ3Yi0BXbLIaxUDo&#10;fZfl8/llNgDWDkEq7yl7NxX5NuFrrWR41NqrwLqSE7eQTkxnFc9suxFFg8K1Rh5piFew6IWx1PQE&#10;dSeCYDs0/0H1RiJ40GEmoc9AayNV0kBqFvN/1Dy1wqmkhczx7mSTfztY+XX/5L4hC+NHGGmASYR3&#10;DyB/embhthW2UTeIMLRK1NR4ES3LBueL46fRal/4CFINX6CmIYtdgAQ0auyjK6STEToN4HAyXY2B&#10;SUrml+vl8mrJmaRavl7mFMcWonj+2qEPnxT0LAYlRxpqQhf7Bx+mp89PYjML96br0mA7+1eCMGMm&#10;sY+EJ+phrEZm6pJfxL5RTAX1geQgTOtC601BC/ibs4FWpeT+106g4qz7bMmSqwuiTbuVLqvVmmTi&#10;eaE6KwgrCajkgbMpvA3TNu4cmqalPtMILNyQidokfS+cjuRpGZJDx8WN23Z+T69efq/tHwAAAP//&#10;AwBQSwMEFAAGAAgAAAAhANBj/FfhAAAACQEAAA8AAABkcnMvZG93bnJldi54bWxMj0FLw0AQhe+C&#10;/2EZwZvdtKFpiNmUVFDBi7VK6XGTHZNgdjZkt2301zs96W0e83jve/l6sr044eg7RwrmswgEUu1M&#10;R42Cj/fHuxSED5qM7h2hgm/0sC6ur3KdGXemNzztQiM4hHymFbQhDJmUvm7Raj9zAxL/Pt1odWA5&#10;NtKM+szhtpeLKEqk1R1xQ6sHfGix/todrYKfzpfP29dNqDbLw1O0fUn8vkyUur2ZynsQAafwZ4YL&#10;PqNDwUyVO5LxolcQz2NGD3ykKxBsWMVpDKJSkC4XIItc/l9Q/AIAAP//AwBQSwECLQAUAAYACAAA&#10;ACEAtoM4kv4AAADhAQAAEwAAAAAAAAAAAAAAAAAAAAAAW0NvbnRlbnRfVHlwZXNdLnhtbFBLAQIt&#10;ABQABgAIAAAAIQA4/SH/1gAAAJQBAAALAAAAAAAAAAAAAAAAAC8BAABfcmVscy8ucmVsc1BLAQIt&#10;ABQABgAIAAAAIQBeDoq14wEAAKYDAAAOAAAAAAAAAAAAAAAAAC4CAABkcnMvZTJvRG9jLnhtbFBL&#10;AQItABQABgAIAAAAIQDQY/xX4QAAAAkBAAAPAAAAAAAAAAAAAAAAAD0EAABkcnMvZG93bnJldi54&#10;bWxQSwUGAAAAAAQABADzAAAASwUAAAAA&#10;" filled="f" stroked="f">
                <v:textbox inset="5.85pt,.7pt,5.85pt,.7pt">
                  <w:txbxContent>
                    <w:p w:rsidR="00DF5597" w:rsidRDefault="00DF5597" w:rsidP="00DF5597">
                      <w:r w:rsidRPr="000102E7">
                        <w:rPr>
                          <w:rFonts w:ascii="MS-Gothic" w:eastAsia="MS-Gothic" w:cs="MS-Gothic" w:hint="eastAsia"/>
                          <w:sz w:val="22"/>
                        </w:rPr>
                        <w:t>地震防災隊【災害対策本部等】組織表</w:t>
                      </w:r>
                    </w:p>
                  </w:txbxContent>
                </v:textbox>
              </v:shape>
            </w:pict>
          </mc:Fallback>
        </mc:AlternateContent>
      </w:r>
    </w:p>
    <w:p w:rsidR="00DF5597" w:rsidRPr="00DF5597" w:rsidRDefault="00DF5597" w:rsidP="00DF5597">
      <w:pPr>
        <w:rPr>
          <w:rFonts w:cs="Times New Roman"/>
          <w:color w:val="FF0000"/>
        </w:rPr>
      </w:pPr>
    </w:p>
    <w:p w:rsidR="00DF5597" w:rsidRPr="00DF5597" w:rsidRDefault="0096587E" w:rsidP="00DF5597">
      <w:pPr>
        <w:rPr>
          <w:rFonts w:cs="Times New Roman"/>
          <w:color w:val="FF0000"/>
        </w:rPr>
      </w:pPr>
      <w:r>
        <w:rPr>
          <w:noProof/>
        </w:rPr>
        <mc:AlternateContent>
          <mc:Choice Requires="wps">
            <w:drawing>
              <wp:anchor distT="0" distB="0" distL="114300" distR="114300" simplePos="0" relativeHeight="251712512" behindDoc="0" locked="0" layoutInCell="1" allowOverlap="1">
                <wp:simplePos x="0" y="0"/>
                <wp:positionH relativeFrom="column">
                  <wp:posOffset>3297555</wp:posOffset>
                </wp:positionH>
                <wp:positionV relativeFrom="paragraph">
                  <wp:posOffset>247650</wp:posOffset>
                </wp:positionV>
                <wp:extent cx="2486025" cy="638175"/>
                <wp:effectExtent l="0" t="0" r="0" b="0"/>
                <wp:wrapNone/>
                <wp:docPr id="209476616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638175"/>
                        </a:xfrm>
                        <a:prstGeom prst="rect">
                          <a:avLst/>
                        </a:prstGeom>
                        <a:solidFill>
                          <a:srgbClr val="FFFFFF"/>
                        </a:solidFill>
                        <a:ln w="9525">
                          <a:solidFill>
                            <a:srgbClr val="000000"/>
                          </a:solidFill>
                          <a:miter lim="800000"/>
                          <a:headEnd/>
                          <a:tailEnd/>
                        </a:ln>
                      </wps:spPr>
                      <wps:txbx>
                        <w:txbxContent>
                          <w:p w:rsidR="00DF5597" w:rsidRDefault="00DF5597" w:rsidP="00DF5597">
                            <w:r>
                              <w:rPr>
                                <w:rFonts w:hint="eastAsia"/>
                              </w:rPr>
                              <w:t>情報収集連絡班</w:t>
                            </w:r>
                          </w:p>
                          <w:p w:rsidR="00DF5597" w:rsidRDefault="00DF5597" w:rsidP="00DF5597">
                            <w:r>
                              <w:rPr>
                                <w:rFonts w:hint="eastAsia"/>
                              </w:rPr>
                              <w:t>（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259.65pt;margin-top:19.5pt;width:195.75pt;height:5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ZDvGQIAADAEAAAOAAAAZHJzL2Uyb0RvYy54bWysU9tu2zAMfR+wfxD0vtjJmtQx4hRdugwD&#10;ugvQ7QNkWbaFyaImKbGzry8lu2l2wR6G6UEgReqQPCQ3N0OnyFFYJ0EXdD5LKRGaQyV1U9CvX/av&#10;MkqcZ7piCrQo6Ek4erN9+WLTm1wsoAVVCUsQRLu8NwVtvTd5kjjeio65GRih0ViD7ZhH1TZJZVmP&#10;6J1KFmm6SnqwlbHAhXP4ejca6Tbi17Xg/lNdO+GJKijm5uNt412GO9luWN5YZlrJpzTYP2TRMakx&#10;6BnqjnlGDlb+BtVJbsFB7WccugTqWnIRa8Bq5ukv1Ty0zIhYC5LjzJkm9/9g+cfjg/lsiR/ewIAN&#10;jEU4cw/8myMadi3Tjbi1FvpWsAoDzwNlSW9cPn0NVLvcBZCy/wAVNpkdPESgobZdYAXrJIiODTid&#10;SReDJxwfF1fZKl0sKeFoW73O5tfLGILlT7+Ndf6dgI4EoaAWmxrR2fHe+ZANy59cQjAHSlZ7qVRU&#10;bFPulCVHhgOwj2dC/8lNadIXdL3EPP4OkcbzJ4hOepxkJbuCZmcnlgfa3uoqzplnUo0ypqz0xGOg&#10;biTRD+VAZFXQyECgtYTqhMRaGAcXFw2FFuwPSnoc2oK67wdmBSXqvcbmXF8t1sikj0qWrZFwe2ko&#10;LwxMcwQqqKdkFHd+3IuDsbJpMc44DBpusZ21jEw/5zQlj2MZGzCtUJj7Sz16PS/69hEAAP//AwBQ&#10;SwMEFAAGAAgAAAAhAIokvlngAAAACgEAAA8AAABkcnMvZG93bnJldi54bWxMj01LxDAURfeC/yE8&#10;wY04SS0zmNp0EEFxVuKMCO4yzbMt0yQlHzPVX+9zpcvHO9x7br2e7ciOGOLgnYJiIYCha70ZXKfg&#10;bfd4fQssJu2MHr1DBV8YYd2cn9W6Mv7kXvG4TR2jEBcrraBPaao4j22PVseFn9DR79MHqxOdoeMm&#10;6BOF25HfCLHiVg+OGno94UOP7WGbrYLDJrc2v3+E55e8e9p8rwy/ElKpy4v5/g5Ywjn9wfCrT+rQ&#10;kNPeZ2ciGxUsC1kSqqCUtIkAWQjasieylEvgTc3/T2h+AAAA//8DAFBLAQItABQABgAIAAAAIQC2&#10;gziS/gAAAOEBAAATAAAAAAAAAAAAAAAAAAAAAABbQ29udGVudF9UeXBlc10ueG1sUEsBAi0AFAAG&#10;AAgAAAAhADj9If/WAAAAlAEAAAsAAAAAAAAAAAAAAAAALwEAAF9yZWxzLy5yZWxzUEsBAi0AFAAG&#10;AAgAAAAhANHVkO8ZAgAAMAQAAA4AAAAAAAAAAAAAAAAALgIAAGRycy9lMm9Eb2MueG1sUEsBAi0A&#10;FAAGAAgAAAAhAIokvlngAAAACgEAAA8AAAAAAAAAAAAAAAAAcwQAAGRycy9kb3ducmV2LnhtbFBL&#10;BQYAAAAABAAEAPMAAACABQAAAAA=&#10;">
                <v:textbox inset="5.85pt,.7pt,5.85pt,.7pt">
                  <w:txbxContent>
                    <w:p w:rsidR="00DF5597" w:rsidRDefault="00DF5597" w:rsidP="00DF5597">
                      <w:r>
                        <w:rPr>
                          <w:rFonts w:hint="eastAsia"/>
                        </w:rPr>
                        <w:t>情報収集連絡班</w:t>
                      </w:r>
                    </w:p>
                    <w:p w:rsidR="00DF5597" w:rsidRDefault="00DF5597" w:rsidP="00DF5597">
                      <w:r>
                        <w:rPr>
                          <w:rFonts w:hint="eastAsia"/>
                        </w:rPr>
                        <w:t>（　　　　　）（　　　　　）</w:t>
                      </w:r>
                    </w:p>
                  </w:txbxContent>
                </v:textbox>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887730</wp:posOffset>
                </wp:positionH>
                <wp:positionV relativeFrom="paragraph">
                  <wp:posOffset>247650</wp:posOffset>
                </wp:positionV>
                <wp:extent cx="1727200" cy="847725"/>
                <wp:effectExtent l="0" t="0" r="0" b="0"/>
                <wp:wrapNone/>
                <wp:docPr id="84807335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847725"/>
                        </a:xfrm>
                        <a:prstGeom prst="rect">
                          <a:avLst/>
                        </a:prstGeom>
                        <a:solidFill>
                          <a:srgbClr val="FFFFFF"/>
                        </a:solidFill>
                        <a:ln w="9525">
                          <a:solidFill>
                            <a:srgbClr val="000000"/>
                          </a:solidFill>
                          <a:miter lim="800000"/>
                          <a:headEnd/>
                          <a:tailEnd/>
                        </a:ln>
                      </wps:spPr>
                      <wps:txbx>
                        <w:txbxContent>
                          <w:p w:rsidR="00DF5597" w:rsidRDefault="00DF5597" w:rsidP="00DF5597">
                            <w:r>
                              <w:rPr>
                                <w:rFonts w:hint="eastAsia"/>
                              </w:rPr>
                              <w:t>地震防災隊長</w:t>
                            </w:r>
                          </w:p>
                          <w:p w:rsidR="00DF5597" w:rsidRDefault="00DF5597" w:rsidP="00DF5597">
                            <w:r>
                              <w:rPr>
                                <w:rFonts w:hint="eastAsia"/>
                              </w:rPr>
                              <w:t>【防火管理者】</w:t>
                            </w:r>
                          </w:p>
                          <w:p w:rsidR="00DF5597" w:rsidRDefault="00DF5597" w:rsidP="00DF5597">
                            <w:r>
                              <w:rPr>
                                <w:rFonts w:hint="eastAsia"/>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69.9pt;margin-top:19.5pt;width:136pt;height:66.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feGAIAADAEAAAOAAAAZHJzL2Uyb0RvYy54bWysU9tu2zAMfR+wfxD0vjgJmiYx4hRdugwD&#10;ugvQ7QMUWbaFyaJGKbG7rx8lu2l2wR6G+UEQTeqQPDzc3PStYSeFXoMt+Gwy5UxZCaW2dcG/fN6/&#10;WnHmg7ClMGBVwR+V5zfbly82ncvVHBowpUJGINbnnSt4E4LLs8zLRrXCT8ApS84KsBWBTKyzEkVH&#10;6K3J5tPpddYBlg5BKu/p793g5NuEX1VKho9V5VVgpuBUW0gnpvMQz2y7EXmNwjVajmWIf6iiFdpS&#10;0jPUnQiCHVH/BtVqieChChMJbQZVpaVKPVA3s+kv3Tw0wqnUC5Hj3Zkm//9g5YfTg/uELPSvoacB&#10;pia8uwf51TMLu0bYWt0iQtcoUVLiWaQs65zPx6eRap/7CHLo3kNJQxbHAAmor7CNrFCfjNBpAI9n&#10;0lUfmIwpl/MlTZIzSb7V1XI5X6QUIn967dCHtwpaFi8FRxpqQhenex9iNSJ/ConJPBhd7rUxycD6&#10;sDPIToIEsE/fiP5TmLGsK/h6Qbn/DjFN358gWh1IyUa31MU5SOSRtje2TDoLQpvhTiUbO/IYqRtI&#10;DP2hZ7os+HVMEGk9QPlIxCIMwqVFo0sD+J2zjkRbcP/tKFBxZt5ZGs7yar5ekMqTsVqtiVW8dBwu&#10;HMJKAip44Gy47sKwF0eHum4ozyAGC7c0zkonpp9rGosnWaYBjCsUdX9pp6jnRd/+AAAA//8DAFBL&#10;AwQUAAYACAAAACEA+OVtX+AAAAAKAQAADwAAAGRycy9kb3ducmV2LnhtbEyPT0vDQBDF74LfYRnB&#10;i9hNWq0mZlNEUOxJbEXwts2OSWh2NuyfNvrpHU96fPMeb36vWk12EAf0oXekIJ9lIJAaZ3pqFbxt&#10;Hy9vQYSoyejBESr4wgCr+vSk0qVxR3rFwya2gksolFpBF+NYShmaDq0OMzcisffpvNWRpW+l8frI&#10;5XaQ8yxbSqt74g+dHvGhw2a/SVbBfp0am94//PNL2j6tv5dGXmSFUudn0/0diIhT/AvDLz6jQ81M&#10;O5fIBDGwXhSMHhUsCt7Egas858OOnZv5Nci6kv8n1D8AAAD//wMAUEsBAi0AFAAGAAgAAAAhALaD&#10;OJL+AAAA4QEAABMAAAAAAAAAAAAAAAAAAAAAAFtDb250ZW50X1R5cGVzXS54bWxQSwECLQAUAAYA&#10;CAAAACEAOP0h/9YAAACUAQAACwAAAAAAAAAAAAAAAAAvAQAAX3JlbHMvLnJlbHNQSwECLQAUAAYA&#10;CAAAACEARqnn3hgCAAAwBAAADgAAAAAAAAAAAAAAAAAuAgAAZHJzL2Uyb0RvYy54bWxQSwECLQAU&#10;AAYACAAAACEA+OVtX+AAAAAKAQAADwAAAAAAAAAAAAAAAAByBAAAZHJzL2Rvd25yZXYueG1sUEsF&#10;BgAAAAAEAAQA8wAAAH8FAAAAAA==&#10;">
                <v:textbox inset="5.85pt,.7pt,5.85pt,.7pt">
                  <w:txbxContent>
                    <w:p w:rsidR="00DF5597" w:rsidRDefault="00DF5597" w:rsidP="00DF5597">
                      <w:r>
                        <w:rPr>
                          <w:rFonts w:hint="eastAsia"/>
                        </w:rPr>
                        <w:t>地震防災隊長</w:t>
                      </w:r>
                    </w:p>
                    <w:p w:rsidR="00DF5597" w:rsidRDefault="00DF5597" w:rsidP="00DF5597">
                      <w:r>
                        <w:rPr>
                          <w:rFonts w:hint="eastAsia"/>
                        </w:rPr>
                        <w:t>【防火管理者】</w:t>
                      </w:r>
                    </w:p>
                    <w:p w:rsidR="00DF5597" w:rsidRDefault="00DF5597" w:rsidP="00DF5597">
                      <w:r>
                        <w:rPr>
                          <w:rFonts w:hint="eastAsia"/>
                        </w:rPr>
                        <w:t>（　　　　　　　　）</w:t>
                      </w:r>
                    </w:p>
                  </w:txbxContent>
                </v:textbox>
              </v:shape>
            </w:pict>
          </mc:Fallback>
        </mc:AlternateContent>
      </w:r>
    </w:p>
    <w:p w:rsidR="00DF5597" w:rsidRPr="00DF5597" w:rsidRDefault="00DF5597" w:rsidP="00DF5597">
      <w:pPr>
        <w:rPr>
          <w:rFonts w:cs="Times New Roman"/>
          <w:color w:val="FF0000"/>
        </w:rPr>
      </w:pPr>
    </w:p>
    <w:p w:rsidR="00DF5597" w:rsidRPr="00DF5597" w:rsidRDefault="0096587E" w:rsidP="00DF5597">
      <w:pPr>
        <w:rPr>
          <w:rFonts w:cs="Times New Roman"/>
          <w:color w:val="FF0000"/>
        </w:rPr>
      </w:pPr>
      <w:r>
        <w:rPr>
          <w:noProof/>
        </w:rPr>
        <mc:AlternateContent>
          <mc:Choice Requires="wps">
            <w:drawing>
              <wp:anchor distT="0" distB="0" distL="114300" distR="114300" simplePos="0" relativeHeight="251718656" behindDoc="0" locked="0" layoutInCell="1" allowOverlap="1">
                <wp:simplePos x="0" y="0"/>
                <wp:positionH relativeFrom="column">
                  <wp:posOffset>2954655</wp:posOffset>
                </wp:positionH>
                <wp:positionV relativeFrom="paragraph">
                  <wp:posOffset>136525</wp:posOffset>
                </wp:positionV>
                <wp:extent cx="0" cy="713105"/>
                <wp:effectExtent l="0" t="0" r="0" b="0"/>
                <wp:wrapNone/>
                <wp:docPr id="153287392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310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6B200" id="直線コネクタ 1" o:spid="_x0000_s1026" style="position:absolute;left:0;text-align:lef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65pt,10.75pt" to="232.6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1+7uwEAAFwDAAAOAAAAZHJzL2Uyb0RvYy54bWysU01v2zAMvQ/YfxB0X2xnyD6MOD2k6y7d&#10;FqBd74w+bGGyKIhKnPz7SYqXbuttmA8ESZFPj0/0+uY0WnZUgQy6jjeLmjPlBErj+o5/f7x784Ez&#10;iuAkWHSq42dF/Gbz+tV68q1a4oBWqsASiKN28h0fYvRtVZEY1Ai0QK9cOtQYRogpDH0lA0wJfbTV&#10;sq7fVRMG6QMKRZSyt5dDvin4WisRv2lNKjLb8cQtFhuK3WdbbdbQ9gH8YMRMA/6BxQjGpUuvULcQ&#10;gR2CeQE1GhGQUMeFwLFCrY1QZYY0TVP/Nc3DAF6VWZI45K8y0f+DFV+PW7cLmbo4uQd/j+IHMYfb&#10;AVyvCoHHs08P12SpqslTe23JAfldYPvpC8pUA4eIRYWTDiPT1vin3JjB06TsVGQ/X2VXp8jEJSlS&#10;9n3ztqlX5RpoM0Lu84HiZ4Ujy07HrXFZEGjheE8xM3ouyWmHd8ba8qjWsanjH1fLFWdg+7SdIobS&#10;S2iNzHW5g0K/39rAjpA3pHwzhT/KAh6cLLiDAvlp9iMYe/ETD+tmgbImeQGp3aM878Iv4dITFsLz&#10;uuUd+T0u3c8/xeYnAAAA//8DAFBLAwQUAAYACAAAACEA+5ToON0AAAAKAQAADwAAAGRycy9kb3du&#10;cmV2LnhtbEyPwU7DMAyG70i8Q2Qkbixdy6ZRmk4TAi6TkBiFc9qYtiJxqibrytvPiAMcbX/6/f3F&#10;dnZWTDiG3pOC5SIBgdR401OroHp7utmACFGT0dYTKvjGANvy8qLQufEnesXpEFvBIRRyraCLccil&#10;DE2HToeFH5D49ulHpyOPYyvNqE8c7qxMk2Qtne6JP3R6wIcOm6/D0SnYfewfs5epdt6au7Z6N65K&#10;nlOlrq/m3T2IiHP8g+FHn9WhZKfaH8kEYRXcrlcZowrS5QoEA7+Lmsks24AsC/m/QnkGAAD//wMA&#10;UEsBAi0AFAAGAAgAAAAhALaDOJL+AAAA4QEAABMAAAAAAAAAAAAAAAAAAAAAAFtDb250ZW50X1R5&#10;cGVzXS54bWxQSwECLQAUAAYACAAAACEAOP0h/9YAAACUAQAACwAAAAAAAAAAAAAAAAAvAQAAX3Jl&#10;bHMvLnJlbHNQSwECLQAUAAYACAAAACEA5Rdfu7sBAABcAwAADgAAAAAAAAAAAAAAAAAuAgAAZHJz&#10;L2Uyb0RvYy54bWxQSwECLQAUAAYACAAAACEA+5ToON0AAAAKAQAADwAAAAAAAAAAAAAAAAAVBAAA&#10;ZHJzL2Rvd25yZXYueG1sUEsFBgAAAAAEAAQA8wAAAB8FAAAAAA==&#10;"/>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2605405</wp:posOffset>
                </wp:positionH>
                <wp:positionV relativeFrom="paragraph">
                  <wp:posOffset>136525</wp:posOffset>
                </wp:positionV>
                <wp:extent cx="692150" cy="0"/>
                <wp:effectExtent l="0" t="0" r="0" b="0"/>
                <wp:wrapNone/>
                <wp:docPr id="1133225084"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1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A6440C2" id="直線コネクタ 1"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15pt,10.75pt" to="259.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0CtAEAAF0DAAAOAAAAZHJzL2Uyb0RvYy54bWysU01v2zAMvQ/YfxB0X5wESLEacXpo0F2K&#10;rUC7H8DKki1MEgVRi51/P0r5WNfdhvkgUCL59Pj0vL2bvRMHnchi6ORqsZRCB4W9DUMnv788fPos&#10;BWUIPTgMupNHTfJu9/HDdoqtXuOIrtdJMEigdoqdHHOObdOQGrUHWmDUgZMGk4fM2zQ0fYKJ0b1r&#10;1svlTTNh6mNCpYn4dH9Kyl3FN0ar/M0Y0lm4TjK3XNdU19eyNrsttEOCOFp1pgH/wMKDDXzpFWoP&#10;GcTPZP+C8lYlJDR5odA3aIxVus7A06yW76Z5HiHqOguLQ/EqE/0/WPX1cB+eUqGu5vAcH1H9IBal&#10;mSK112TZUDyVzSb5Us7cxVyFPF6F1HMWig9vbterDcutLqkG2ktfTJS/aPSiBJ10NpQRoYXDI+Vy&#10;M7SXknIc8ME6V5/JBTF18naz3jAysFmMg8yhj30nKQxSgBvYhSqnikjobF+6Cw4d6d4lcQA2Avun&#10;x+mF2UrhgDIneIT6FUMwgz9aC5090HhqrqlzmQsFWlefndn/lqpEr9gfn9JFT37Din72WzHJ2z3H&#10;b/+K3S8AAAD//wMAUEsDBBQABgAIAAAAIQDQxPCX3AAAAAkBAAAPAAAAZHJzL2Rvd25yZXYueG1s&#10;TI9NT8MwDIbvSPyHyEjcmJtuRVCaToiPO4wibbesCW1F45Qm68q/x2gHOPr1o9ePi/XsejHZMXSe&#10;FMhFAsJS7U1HjYLq7fnqBkSImozuPVkF3zbAujw/K3Ru/JFe7bSJjeASCrlW0MY45Iihbq3TYeEH&#10;S7z78KPTkcexQTPqI5e7HtMkuUanO+ILrR7sQ2vrz83BKVh+7V6wonqb4vSYvT/JalhhpdTlxXx/&#10;ByLaOf7B8KvP6lCy094fyATRK1jJZMmoglRmIBjI5C0H+1OAZYH/Pyh/AAAA//8DAFBLAQItABQA&#10;BgAIAAAAIQC2gziS/gAAAOEBAAATAAAAAAAAAAAAAAAAAAAAAABbQ29udGVudF9UeXBlc10ueG1s&#10;UEsBAi0AFAAGAAgAAAAhADj9If/WAAAAlAEAAAsAAAAAAAAAAAAAAAAALwEAAF9yZWxzLy5yZWxz&#10;UEsBAi0AFAAGAAgAAAAhAFtKTQK0AQAAXQMAAA4AAAAAAAAAAAAAAAAALgIAAGRycy9lMm9Eb2Mu&#10;eG1sUEsBAi0AFAAGAAgAAAAhANDE8JfcAAAACQEAAA8AAAAAAAAAAAAAAAAADgQAAGRycy9kb3du&#10;cmV2LnhtbFBLBQYAAAAABAAEAPMAAAAXBQAAAAA=&#10;" strokecolor="windowText">
                <o:lock v:ext="edit" shapetype="f"/>
              </v:line>
            </w:pict>
          </mc:Fallback>
        </mc:AlternateContent>
      </w:r>
    </w:p>
    <w:p w:rsidR="00DF5597" w:rsidRPr="00DF5597" w:rsidRDefault="00DF5597" w:rsidP="00DF5597">
      <w:pPr>
        <w:rPr>
          <w:rFonts w:cs="Times New Roman"/>
          <w:color w:val="FF0000"/>
        </w:rPr>
      </w:pPr>
    </w:p>
    <w:p w:rsidR="00DF5597" w:rsidRPr="00DF5597" w:rsidRDefault="0096587E" w:rsidP="00DF5597">
      <w:pPr>
        <w:rPr>
          <w:rFonts w:cs="Times New Roman"/>
          <w:color w:val="FF0000"/>
        </w:rPr>
      </w:pPr>
      <w:r>
        <w:rPr>
          <w:noProof/>
        </w:rPr>
        <mc:AlternateContent>
          <mc:Choice Requires="wps">
            <w:drawing>
              <wp:anchor distT="0" distB="0" distL="114300" distR="114300" simplePos="0" relativeHeight="251714560" behindDoc="0" locked="0" layoutInCell="1" allowOverlap="1">
                <wp:simplePos x="0" y="0"/>
                <wp:positionH relativeFrom="column">
                  <wp:posOffset>3297555</wp:posOffset>
                </wp:positionH>
                <wp:positionV relativeFrom="paragraph">
                  <wp:posOffset>41910</wp:posOffset>
                </wp:positionV>
                <wp:extent cx="2486025" cy="638175"/>
                <wp:effectExtent l="0" t="0" r="0" b="0"/>
                <wp:wrapNone/>
                <wp:docPr id="9239779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638175"/>
                        </a:xfrm>
                        <a:prstGeom prst="rect">
                          <a:avLst/>
                        </a:prstGeom>
                        <a:solidFill>
                          <a:srgbClr val="FFFFFF"/>
                        </a:solidFill>
                        <a:ln w="9525">
                          <a:solidFill>
                            <a:srgbClr val="000000"/>
                          </a:solidFill>
                          <a:miter lim="800000"/>
                          <a:headEnd/>
                          <a:tailEnd/>
                        </a:ln>
                      </wps:spPr>
                      <wps:txbx>
                        <w:txbxContent>
                          <w:p w:rsidR="00DF5597" w:rsidRDefault="00DF5597" w:rsidP="00DF5597">
                            <w:r>
                              <w:rPr>
                                <w:rFonts w:hint="eastAsia"/>
                              </w:rPr>
                              <w:t>避難誘導班</w:t>
                            </w:r>
                          </w:p>
                          <w:p w:rsidR="00DF5597" w:rsidRDefault="00DF5597" w:rsidP="00DF5597">
                            <w:r>
                              <w:rPr>
                                <w:rFonts w:hint="eastAsia"/>
                              </w:rPr>
                              <w:t>（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259.65pt;margin-top:3.3pt;width:195.75pt;height:5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b1eGgIAADAEAAAOAAAAZHJzL2Uyb0RvYy54bWysU9tu2zAMfR+wfxD0vtjJmtQx4hRdugwD&#10;ugvQ7QNkWbaFyaImKbGzry8lu2l2wR6G6UEgReqQPCQ3N0OnyFFYJ0EXdD5LKRGaQyV1U9CvX/av&#10;MkqcZ7piCrQo6Ek4erN9+WLTm1wsoAVVCUsQRLu8NwVtvTd5kjjeio65GRih0ViD7ZhH1TZJZVmP&#10;6J1KFmm6SnqwlbHAhXP4ejca6Tbi17Xg/lNdO+GJKijm5uNt412GO9luWN5YZlrJpzTYP2TRMakx&#10;6BnqjnlGDlb+BtVJbsFB7WccugTqWnIRa8Bq5ukv1Ty0zIhYC5LjzJkm9/9g+cfjg/lsiR/ewIAN&#10;jEU4cw/8myMadi3Tjbi1FvpWsAoDzwNlSW9cPn0NVLvcBZCy/wAVNpkdPESgobZdYAXrJIiODTid&#10;SReDJxwfF1fZKl0sKeFoW73O5tfLGILlT7+Ndf6dgI4EoaAWmxrR2fHe+ZANy59cQjAHSlZ7qVRU&#10;bFPulCVHhgOwj2dC/8lNadIXdL3EPP4OkcbzJ4hOepxkJbuCZmcnlgfa3uoqzplnUo0ypqz0xGOg&#10;biTRD+VAZFXQ6xAg0FpCdUJiLYyDi4uGQgv2ByU9Dm1B3fcDs4IS9V5jc66vFmtk0kcly9ZIuL00&#10;lBcGpjkCFdRTMoo7P+7FwVjZtBhnHAYNt9jOWkamn3OaksexjA2YVijM/aUevZ4XffsIAAD//wMA&#10;UEsDBBQABgAIAAAAIQD17LPM3wAAAAkBAAAPAAAAZHJzL2Rvd25yZXYueG1sTI9BS8QwEIXvgv8h&#10;jOBF3KSK1damiwiKe1rcFcFbthnbss2kNMlu9dc7nvQ4vI8336uWsxvEAafQe9KQLRQIpMbbnloN&#10;b9unyzsQIRqyZvCEGr4wwLI+PalMaf2RXvGwia3gEgql0dDFOJZShqZDZ8LCj0icffrJmcjn1Eo7&#10;mSOXu0FeKZVLZ3riD50Z8bHDZr9JTsN+lRqX3j+ml3XaPq++cysvVKH1+dn8cA8i4hz/YPjVZ3Wo&#10;2WnnE9kgBg03WXHNqIY8B8F5kSmesmNQ3WYg60r+X1D/AAAA//8DAFBLAQItABQABgAIAAAAIQC2&#10;gziS/gAAAOEBAAATAAAAAAAAAAAAAAAAAAAAAABbQ29udGVudF9UeXBlc10ueG1sUEsBAi0AFAAG&#10;AAgAAAAhADj9If/WAAAAlAEAAAsAAAAAAAAAAAAAAAAALwEAAF9yZWxzLy5yZWxzUEsBAi0AFAAG&#10;AAgAAAAhAARNvV4aAgAAMAQAAA4AAAAAAAAAAAAAAAAALgIAAGRycy9lMm9Eb2MueG1sUEsBAi0A&#10;FAAGAAgAAAAhAPXss8zfAAAACQEAAA8AAAAAAAAAAAAAAAAAdAQAAGRycy9kb3ducmV2LnhtbFBL&#10;BQYAAAAABAAEAPMAAACABQAAAAA=&#10;">
                <v:textbox inset="5.85pt,.7pt,5.85pt,.7pt">
                  <w:txbxContent>
                    <w:p w:rsidR="00DF5597" w:rsidRDefault="00DF5597" w:rsidP="00DF5597">
                      <w:r>
                        <w:rPr>
                          <w:rFonts w:hint="eastAsia"/>
                        </w:rPr>
                        <w:t>避難誘導班</w:t>
                      </w:r>
                    </w:p>
                    <w:p w:rsidR="00DF5597" w:rsidRDefault="00DF5597" w:rsidP="00DF5597">
                      <w:r>
                        <w:rPr>
                          <w:rFonts w:hint="eastAsia"/>
                        </w:rPr>
                        <w:t>（　　　　　）（　　　　　）</w:t>
                      </w:r>
                    </w:p>
                  </w:txbxContent>
                </v:textbox>
              </v:shape>
            </w:pict>
          </mc:Fallback>
        </mc:AlternateContent>
      </w:r>
    </w:p>
    <w:p w:rsidR="00DF5597" w:rsidRPr="00DF5597" w:rsidRDefault="0096587E" w:rsidP="00DF5597">
      <w:pPr>
        <w:rPr>
          <w:rFonts w:cs="Times New Roman"/>
          <w:color w:val="FF0000"/>
        </w:rPr>
      </w:pPr>
      <w:r>
        <w:rPr>
          <w:noProof/>
        </w:rPr>
        <mc:AlternateContent>
          <mc:Choice Requires="wps">
            <w:drawing>
              <wp:anchor distT="0" distB="0" distL="114300" distR="114300" simplePos="0" relativeHeight="251717632" behindDoc="0" locked="0" layoutInCell="1" allowOverlap="1">
                <wp:simplePos x="0" y="0"/>
                <wp:positionH relativeFrom="column">
                  <wp:posOffset>2935605</wp:posOffset>
                </wp:positionH>
                <wp:positionV relativeFrom="paragraph">
                  <wp:posOffset>95250</wp:posOffset>
                </wp:positionV>
                <wp:extent cx="361950" cy="0"/>
                <wp:effectExtent l="0" t="0" r="0" b="0"/>
                <wp:wrapNone/>
                <wp:docPr id="1081155275"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9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733507E" id="直線コネクタ 1"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15pt,7.5pt" to="259.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YyatAEAAF0DAAAOAAAAZHJzL2Uyb0RvYy54bWysU01v2zAMvQ/YfxB0X5xkSLEacXpo0F2K&#10;rUC7H8DKki1MEgVRi51/P0r5WLfdhvkgUCL59Pj0vL2bvRMHnchi6ORqsZRCB4W9DUMnv708fPgk&#10;BWUIPTgMupNHTfJu9/7ddoqtXuOIrtdJMEigdoqdHHOObdOQGrUHWmDUgZMGk4fM2zQ0fYKJ0b1r&#10;1svlTTNh6mNCpYn4dH9Kyl3FN0ar/NUY0lm4TjK3XNdU19eyNrsttEOCOFp1pgH/wMKDDXzpFWoP&#10;GcSPZP+C8lYlJDR5odA3aIxVus7A06yWf0zzPELUdRYWh+JVJvp/sOrL4T48pUJdzeE5PqL6TixK&#10;M0Vqr8myoXgqm03ypZy5i7kKebwKqecsFB9+vFndblhudUk10F76YqL8WaMXJeiks6GMCC0cHimX&#10;m6G9lJTjgA/WufpMLoipk7eb9YaRgc1iHGQOfew7SWGQAtzALlQ5VURCZ/vSXXDoSPcuiQOwEdg/&#10;PU4vzFYKB5Q5wSPUrxiCGfzWWujsgcZTc02dy1wo0Lr67Mz+l1QlesX++JQuevIbVvSz34pJ3u45&#10;fvtX7H4CAAD//wMAUEsDBBQABgAIAAAAIQBraEIq2wAAAAkBAAAPAAAAZHJzL2Rvd25yZXYueG1s&#10;TI9PT4NAEMXvJn6HzZh4swO0NBZZGuOfu1ZM7G0LIxDZWWS3FL+9Yzzocd775c17+Xa2vZpo9J1j&#10;DfEiAkVcubrjRkP58nh1DcoHw7XpHZOGL/KwLc7PcpPV7sTPNO1CoySEfWY0tCEMGaKvWrLGL9xA&#10;LN67G60Jco4N1qM5SbjtMYmiNVrTsXxozUB3LVUfu6PVsPzcP2HJ1VuC0336+hCXwwpLrS8v5tsb&#10;UIHm8AfDT32pDoV0Orgj1171GlbrZCmoGKlsEiCNNyIcfgUscvy/oPgGAAD//wMAUEsBAi0AFAAG&#10;AAgAAAAhALaDOJL+AAAA4QEAABMAAAAAAAAAAAAAAAAAAAAAAFtDb250ZW50X1R5cGVzXS54bWxQ&#10;SwECLQAUAAYACAAAACEAOP0h/9YAAACUAQAACwAAAAAAAAAAAAAAAAAvAQAAX3JlbHMvLnJlbHNQ&#10;SwECLQAUAAYACAAAACEAe02MmrQBAABdAwAADgAAAAAAAAAAAAAAAAAuAgAAZHJzL2Uyb0RvYy54&#10;bWxQSwECLQAUAAYACAAAACEAa2hCKtsAAAAJAQAADwAAAAAAAAAAAAAAAAAOBAAAZHJzL2Rvd25y&#10;ZXYueG1sUEsFBgAAAAAEAAQA8wAAABYFAAAAAA==&#10;" strokecolor="windowText">
                <o:lock v:ext="edit" shapetype="f"/>
              </v:lin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887730</wp:posOffset>
                </wp:positionH>
                <wp:positionV relativeFrom="paragraph">
                  <wp:posOffset>19050</wp:posOffset>
                </wp:positionV>
                <wp:extent cx="1727200" cy="533400"/>
                <wp:effectExtent l="0" t="0" r="0" b="0"/>
                <wp:wrapNone/>
                <wp:docPr id="196315335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533400"/>
                        </a:xfrm>
                        <a:prstGeom prst="rect">
                          <a:avLst/>
                        </a:prstGeom>
                        <a:solidFill>
                          <a:srgbClr val="FFFFFF"/>
                        </a:solidFill>
                        <a:ln w="9525">
                          <a:solidFill>
                            <a:srgbClr val="000000"/>
                          </a:solidFill>
                          <a:miter lim="800000"/>
                          <a:headEnd/>
                          <a:tailEnd/>
                        </a:ln>
                      </wps:spPr>
                      <wps:txbx>
                        <w:txbxContent>
                          <w:p w:rsidR="00DF5597" w:rsidRDefault="00DF5597" w:rsidP="00DF5597">
                            <w:r>
                              <w:rPr>
                                <w:rFonts w:hint="eastAsia"/>
                              </w:rPr>
                              <w:t>地震防災副隊長</w:t>
                            </w:r>
                          </w:p>
                          <w:p w:rsidR="00DF5597" w:rsidRDefault="00DF5597" w:rsidP="00DF5597">
                            <w:r>
                              <w:rPr>
                                <w:rFonts w:hint="eastAsia"/>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69.9pt;margin-top:1.5pt;width:136pt;height:4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doFGAIAADAEAAAOAAAAZHJzL2Uyb0RvYy54bWysU9tu2zAMfR+wfxD0vjhJmyUx4hRdugwD&#10;ugvQ7QMUWY6FyaJGKbGzry8lu2l2exnmB4E0qUPy8Gh10zWGHRV6Dbbgk9GYM2UllNruC/71y/bV&#10;gjMfhC2FAasKflKe36xfvli1LldTqMGUChmBWJ+3ruB1CC7PMi9r1Qg/AqcsBSvARgRycZ+VKFpC&#10;b0w2HY9fZy1g6RCk8p7+3vVBvk74VaVk+FRVXgVmCk69hXRiOnfxzNYrke9RuFrLoQ3xD100Qlsq&#10;eoa6E0GwA+rfoBotETxUYSShyaCqtFRpBppmMv5lmodaOJVmIXK8O9Pk/x+s/Hh8cJ+Rhe4NdLTA&#10;NIR39yC/eWZhUwu7V7eI0NZKlFR4EinLWufz4Wqk2uc+guzaD1DSksUhQALqKmwiKzQnI3RawOlM&#10;uuoCk7HkfDqnTXImKTa7uromO5YQ+dNthz68U9CwaBQcaakJXRzvfehTn1JiMQ9Gl1ttTHJwv9sY&#10;ZEdBAtimb0D/Kc1Y1hZ8OZvOegL+CjFO358gGh1IyUY3BV+ck0QeaXtry6SzILTpbZrO2IHHSF1P&#10;Yuh2HdMlAcQCkdYdlCciFqEXLj00MmrAH5y1JNqC++8HgYoz897ScubX0+WMVJ6cxWJJrOJlYHcR&#10;EFYSUMEDZ725Cf27ODjU+5rq9GKwcEvrrHRi+rmnoXmSZdrV8ISi7i/9lPX80NePAAAA//8DAFBL&#10;AwQUAAYACAAAACEAGCZfXt4AAAAIAQAADwAAAGRycy9kb3ducmV2LnhtbEyPQUvDQBCF74L/YRnB&#10;i9jdWKltzKaIoNhTsS0Fb9vsmIRmZ0N2t43+eseTHj/e8OZ7xXJ0nTjhEFpPGrKJAoFUedtSrWG3&#10;fbmdgwjRkDWdJ9TwhQGW5eVFYXLrz/SOp02sBZdQyI2GJsY+lzJUDToTJr5H4uzTD85ExqGWdjBn&#10;LnedvFNqJp1piT80psfnBqvjJjkNx1WqXNp/DG/rtH1dfc+svFELra+vxqdHEBHH+HcMv/qsDiU7&#10;HXwiG0THPF2wetQw5Umc32cZ80HD/EGBLAv5f0D5AwAA//8DAFBLAQItABQABgAIAAAAIQC2gziS&#10;/gAAAOEBAAATAAAAAAAAAAAAAAAAAAAAAABbQ29udGVudF9UeXBlc10ueG1sUEsBAi0AFAAGAAgA&#10;AAAhADj9If/WAAAAlAEAAAsAAAAAAAAAAAAAAAAALwEAAF9yZWxzLy5yZWxzUEsBAi0AFAAGAAgA&#10;AAAhAHcR2gUYAgAAMAQAAA4AAAAAAAAAAAAAAAAALgIAAGRycy9lMm9Eb2MueG1sUEsBAi0AFAAG&#10;AAgAAAAhABgmX17eAAAACAEAAA8AAAAAAAAAAAAAAAAAcgQAAGRycy9kb3ducmV2LnhtbFBLBQYA&#10;AAAABAAEAPMAAAB9BQAAAAA=&#10;">
                <v:textbox inset="5.85pt,.7pt,5.85pt,.7pt">
                  <w:txbxContent>
                    <w:p w:rsidR="00DF5597" w:rsidRDefault="00DF5597" w:rsidP="00DF5597">
                      <w:r>
                        <w:rPr>
                          <w:rFonts w:hint="eastAsia"/>
                        </w:rPr>
                        <w:t>地震防災副隊長</w:t>
                      </w:r>
                    </w:p>
                    <w:p w:rsidR="00DF5597" w:rsidRDefault="00DF5597" w:rsidP="00DF5597">
                      <w:r>
                        <w:rPr>
                          <w:rFonts w:hint="eastAsia"/>
                        </w:rPr>
                        <w:t>（　　　　　　　　）</w:t>
                      </w:r>
                    </w:p>
                  </w:txbxContent>
                </v:textbox>
              </v:shape>
            </w:pict>
          </mc:Fallback>
        </mc:AlternateContent>
      </w:r>
    </w:p>
    <w:p w:rsidR="00DF5597" w:rsidRPr="00DF5597" w:rsidRDefault="00DF5597" w:rsidP="00DF5597">
      <w:pPr>
        <w:rPr>
          <w:rFonts w:cs="Times New Roman"/>
          <w:color w:val="FF0000"/>
        </w:rPr>
      </w:pPr>
    </w:p>
    <w:p w:rsidR="00DF5597" w:rsidRPr="00DF5597" w:rsidRDefault="00DF5597" w:rsidP="00DF5597">
      <w:pPr>
        <w:rPr>
          <w:rFonts w:cs="Times New Roman"/>
          <w:color w:val="FF0000"/>
        </w:rPr>
      </w:pPr>
    </w:p>
    <w:p w:rsidR="00DF5597" w:rsidRPr="00DF5597" w:rsidRDefault="00DF5597" w:rsidP="00DF5597">
      <w:pPr>
        <w:rPr>
          <w:rFonts w:cs="Times New Roman"/>
          <w:color w:val="FF0000"/>
        </w:rPr>
      </w:pPr>
    </w:p>
    <w:p w:rsidR="00DF5597" w:rsidRDefault="00DF5597" w:rsidP="00DF5597">
      <w:pPr>
        <w:rPr>
          <w:rFonts w:cs="Times New Roman"/>
        </w:rPr>
      </w:pPr>
    </w:p>
    <w:p w:rsidR="00C96ADC" w:rsidRDefault="00C96ADC" w:rsidP="00DF5597">
      <w:pPr>
        <w:rPr>
          <w:rFonts w:cs="Times New Roman"/>
        </w:rPr>
      </w:pPr>
    </w:p>
    <w:p w:rsidR="00C96ADC" w:rsidRPr="00DF5597" w:rsidRDefault="00C96ADC" w:rsidP="00DF5597">
      <w:pPr>
        <w:rPr>
          <w:rFonts w:cs="Times New Roman"/>
        </w:rPr>
      </w:pPr>
    </w:p>
    <w:p w:rsidR="00DF5597" w:rsidRPr="00DF5597" w:rsidRDefault="00DF5597" w:rsidP="00784776">
      <w:pPr>
        <w:ind w:firstLineChars="100" w:firstLine="227"/>
        <w:rPr>
          <w:rFonts w:cs="Times New Roman"/>
        </w:rPr>
      </w:pPr>
      <w:r w:rsidRPr="00DF5597">
        <w:rPr>
          <w:rFonts w:cs="Times New Roman" w:hint="eastAsia"/>
        </w:rPr>
        <w:t>（</w:t>
      </w:r>
      <w:r w:rsidRPr="00DF5597">
        <w:rPr>
          <w:rFonts w:cs="Times New Roman"/>
        </w:rPr>
        <w:t>1</w:t>
      </w:r>
      <w:r w:rsidRPr="00DF5597">
        <w:rPr>
          <w:rFonts w:cs="Times New Roman" w:hint="eastAsia"/>
        </w:rPr>
        <w:t>）</w:t>
      </w:r>
      <w:r w:rsidRPr="00DF5597">
        <w:rPr>
          <w:rFonts w:cs="Times New Roman"/>
        </w:rPr>
        <w:t xml:space="preserve"> </w:t>
      </w:r>
      <w:r w:rsidRPr="00DF5597">
        <w:rPr>
          <w:rFonts w:cs="Times New Roman" w:hint="eastAsia"/>
        </w:rPr>
        <w:t>隊長等の権限及び業務</w:t>
      </w:r>
    </w:p>
    <w:p w:rsidR="00DF5597" w:rsidRPr="00DF5597" w:rsidRDefault="00DF5597" w:rsidP="00784776">
      <w:pPr>
        <w:ind w:leftChars="300" w:left="680" w:firstLineChars="100" w:firstLine="227"/>
        <w:rPr>
          <w:rFonts w:cs="Times New Roman"/>
        </w:rPr>
      </w:pPr>
      <w:r w:rsidRPr="00DF5597">
        <w:rPr>
          <w:rFonts w:cs="Times New Roman" w:hint="eastAsia"/>
        </w:rPr>
        <w:t>隊長は、地震防災隊の活動に関する一切の権限をもち、南海トラフ地震に伴う津波警報等が発表された場合等南海トラフ地震が発生したことを覚知した場合及び南海トラフ地震臨時情報（調査中、巨大地震警戒、巨大地震注意）発表時は、次の措置を講ずるものとする。</w:t>
      </w:r>
    </w:p>
    <w:p w:rsidR="00DF5597" w:rsidRPr="00DF5597" w:rsidRDefault="00DF5597" w:rsidP="00784776">
      <w:pPr>
        <w:ind w:leftChars="300" w:left="907" w:hangingChars="100" w:hanging="227"/>
        <w:rPr>
          <w:rFonts w:cs="Times New Roman"/>
        </w:rPr>
      </w:pPr>
      <w:r w:rsidRPr="00DF5597">
        <w:rPr>
          <w:rFonts w:cs="Times New Roman" w:hint="eastAsia"/>
        </w:rPr>
        <w:t>ア　情報収集連絡班に地震、津波及び南海トラフ地震臨時情報（調査中、巨大地震警戒、巨大地震注意）に関する情報の収集にあたらせること。</w:t>
      </w:r>
    </w:p>
    <w:p w:rsidR="00DF5597" w:rsidRPr="00DF5597" w:rsidRDefault="00DF5597" w:rsidP="00784776">
      <w:pPr>
        <w:ind w:leftChars="300" w:left="907" w:hangingChars="100" w:hanging="227"/>
        <w:rPr>
          <w:rFonts w:cs="Times New Roman"/>
        </w:rPr>
      </w:pPr>
      <w:r w:rsidRPr="00DF5597">
        <w:rPr>
          <w:rFonts w:cs="Times New Roman" w:hint="eastAsia"/>
        </w:rPr>
        <w:t>イ　南海トラフ地震が発生したこと及び南海トラフ地震臨時情報（調査中、巨大地震警戒、巨大地震注意）が発表されたことを各班長に伝達するとともに、当該施設内にその旨及び必要な措置について周知すること。</w:t>
      </w:r>
    </w:p>
    <w:p w:rsidR="00DF5597" w:rsidRPr="00DF5597" w:rsidRDefault="00DF5597" w:rsidP="00784776">
      <w:pPr>
        <w:ind w:firstLineChars="300" w:firstLine="680"/>
        <w:rPr>
          <w:rFonts w:cs="Times New Roman"/>
        </w:rPr>
      </w:pPr>
      <w:r w:rsidRPr="00DF5597">
        <w:rPr>
          <w:rFonts w:cs="Times New Roman" w:hint="eastAsia"/>
        </w:rPr>
        <w:t>ウ　避難誘導班に顧客等の避難誘導にあたらせること。</w:t>
      </w:r>
    </w:p>
    <w:p w:rsidR="00DF5597" w:rsidRPr="00DF5597" w:rsidRDefault="00DF5597" w:rsidP="00784776">
      <w:pPr>
        <w:ind w:firstLineChars="300" w:firstLine="680"/>
        <w:rPr>
          <w:rFonts w:cs="Times New Roman"/>
        </w:rPr>
      </w:pPr>
      <w:r w:rsidRPr="00DF5597">
        <w:rPr>
          <w:rFonts w:cs="Times New Roman" w:hint="eastAsia"/>
        </w:rPr>
        <w:t>エ　従業員を</w:t>
      </w:r>
      <w:r w:rsidRPr="00DF5597">
        <w:rPr>
          <w:rFonts w:cs="Times New Roman" w:hint="eastAsia"/>
          <w:u w:val="double"/>
        </w:rPr>
        <w:t xml:space="preserve">　　　　　　　　　　　　　　　　　　</w:t>
      </w:r>
      <w:r w:rsidRPr="00DF5597">
        <w:rPr>
          <w:rFonts w:cs="Times New Roman" w:hint="eastAsia"/>
        </w:rPr>
        <w:t>に集合させ避難させること。</w:t>
      </w:r>
    </w:p>
    <w:p w:rsidR="00DF5597" w:rsidRPr="00DF5597" w:rsidRDefault="00DF5597" w:rsidP="00784776">
      <w:pPr>
        <w:ind w:leftChars="300" w:left="907" w:hangingChars="100" w:hanging="227"/>
        <w:rPr>
          <w:rFonts w:cs="Times New Roman"/>
        </w:rPr>
      </w:pPr>
      <w:r w:rsidRPr="00DF5597">
        <w:rPr>
          <w:rFonts w:cs="Times New Roman" w:hint="eastAsia"/>
        </w:rPr>
        <w:t>オ　前号に掲げるほか、津波からの避難に支障がない範囲で、地震による被害の発生防止又は軽減を図るために必要な措置を行わせること。</w:t>
      </w:r>
    </w:p>
    <w:p w:rsidR="00DF5597" w:rsidRDefault="00DF5597" w:rsidP="00784776">
      <w:pPr>
        <w:ind w:leftChars="300" w:left="907" w:hangingChars="100" w:hanging="227"/>
        <w:rPr>
          <w:rFonts w:cs="Times New Roman"/>
        </w:rPr>
      </w:pPr>
      <w:r w:rsidRPr="00DF5597">
        <w:rPr>
          <w:rFonts w:cs="Times New Roman" w:hint="eastAsia"/>
        </w:rPr>
        <w:t>カ　副隊長は、隊長を補佐し、隊長に事故あるとき又は不在のときは、その職務を代理する。</w:t>
      </w:r>
    </w:p>
    <w:p w:rsidR="00F52546" w:rsidRDefault="00F52546" w:rsidP="00DF5597">
      <w:pPr>
        <w:rPr>
          <w:rFonts w:cs="Times New Roman"/>
        </w:rPr>
      </w:pPr>
    </w:p>
    <w:p w:rsidR="00504C30" w:rsidRPr="00DF5597" w:rsidRDefault="00504C30" w:rsidP="00DF5597">
      <w:pPr>
        <w:rPr>
          <w:rFonts w:cs="Times New Roman" w:hint="eastAsia"/>
        </w:rPr>
      </w:pPr>
    </w:p>
    <w:p w:rsidR="00DF5597" w:rsidRPr="00DF5597" w:rsidRDefault="00DF5597" w:rsidP="00784776">
      <w:pPr>
        <w:ind w:firstLineChars="100" w:firstLine="227"/>
        <w:rPr>
          <w:rFonts w:cs="Times New Roman"/>
        </w:rPr>
      </w:pPr>
      <w:r w:rsidRPr="00DF5597">
        <w:rPr>
          <w:rFonts w:cs="Times New Roman" w:hint="eastAsia"/>
        </w:rPr>
        <w:lastRenderedPageBreak/>
        <w:t>（</w:t>
      </w:r>
      <w:r w:rsidRPr="00DF5597">
        <w:rPr>
          <w:rFonts w:cs="Times New Roman"/>
        </w:rPr>
        <w:t>2</w:t>
      </w:r>
      <w:r w:rsidRPr="00DF5597">
        <w:rPr>
          <w:rFonts w:cs="Times New Roman" w:hint="eastAsia"/>
        </w:rPr>
        <w:t>）</w:t>
      </w:r>
      <w:r w:rsidRPr="00DF5597">
        <w:rPr>
          <w:rFonts w:cs="Times New Roman"/>
        </w:rPr>
        <w:t xml:space="preserve"> </w:t>
      </w:r>
      <w:r w:rsidRPr="00DF5597">
        <w:rPr>
          <w:rFonts w:cs="Times New Roman" w:hint="eastAsia"/>
        </w:rPr>
        <w:t>従業員の責務</w:t>
      </w:r>
    </w:p>
    <w:p w:rsidR="00DF5597" w:rsidRPr="00DF5597" w:rsidRDefault="00DF5597" w:rsidP="005C5D8C">
      <w:pPr>
        <w:ind w:leftChars="300" w:left="680" w:firstLineChars="100" w:firstLine="227"/>
        <w:rPr>
          <w:rFonts w:cs="Times New Roman"/>
        </w:rPr>
      </w:pPr>
      <w:r w:rsidRPr="00DF5597">
        <w:rPr>
          <w:rFonts w:cs="Times New Roman" w:hint="eastAsia"/>
        </w:rPr>
        <w:t>南海トラフ地震臨時情報（調査中、巨大地震警戒、巨大地震注意）発表時及び南海トラフ地震に伴う津波警報等が発表されたとき又は地震が発生したことを覚知した従業員は、直ちに隊長及び情報収集連絡班長にその旨を報告するものとする。</w:t>
      </w:r>
    </w:p>
    <w:p w:rsidR="00DF5597" w:rsidRPr="00DF5597" w:rsidRDefault="00DF5597" w:rsidP="00DF5597">
      <w:pPr>
        <w:rPr>
          <w:rFonts w:cs="Times New Roman"/>
        </w:rPr>
      </w:pPr>
    </w:p>
    <w:p w:rsidR="00DF5597" w:rsidRPr="00DF5597" w:rsidRDefault="00DF5597" w:rsidP="005C5D8C">
      <w:pPr>
        <w:ind w:firstLineChars="100" w:firstLine="227"/>
        <w:rPr>
          <w:rFonts w:cs="Times New Roman"/>
        </w:rPr>
      </w:pPr>
      <w:r w:rsidRPr="00DF5597">
        <w:rPr>
          <w:rFonts w:cs="Times New Roman" w:hint="eastAsia"/>
        </w:rPr>
        <w:t>（</w:t>
      </w:r>
      <w:r w:rsidRPr="00DF5597">
        <w:rPr>
          <w:rFonts w:cs="Times New Roman"/>
        </w:rPr>
        <w:t>3</w:t>
      </w:r>
      <w:r w:rsidRPr="00DF5597">
        <w:rPr>
          <w:rFonts w:cs="Times New Roman" w:hint="eastAsia"/>
        </w:rPr>
        <w:t>）</w:t>
      </w:r>
      <w:r w:rsidRPr="00DF5597">
        <w:rPr>
          <w:rFonts w:cs="Times New Roman"/>
        </w:rPr>
        <w:t xml:space="preserve"> </w:t>
      </w:r>
      <w:r w:rsidRPr="00DF5597">
        <w:rPr>
          <w:rFonts w:cs="Times New Roman" w:hint="eastAsia"/>
        </w:rPr>
        <w:t>情報収集連絡班の業務</w:t>
      </w:r>
    </w:p>
    <w:p w:rsidR="00DF5597" w:rsidRPr="00DF5597" w:rsidRDefault="00DF5597" w:rsidP="005C5D8C">
      <w:pPr>
        <w:ind w:firstLineChars="400" w:firstLine="907"/>
        <w:rPr>
          <w:rFonts w:cs="Times New Roman"/>
        </w:rPr>
      </w:pPr>
      <w:r w:rsidRPr="00DF5597">
        <w:rPr>
          <w:rFonts w:cs="Times New Roman" w:hint="eastAsia"/>
        </w:rPr>
        <w:t>情報連絡班は、次の活動を行うものとする。</w:t>
      </w:r>
    </w:p>
    <w:p w:rsidR="00DF5597" w:rsidRPr="00DF5597" w:rsidRDefault="00DF5597" w:rsidP="005C5D8C">
      <w:pPr>
        <w:ind w:leftChars="300" w:left="907" w:hangingChars="100" w:hanging="227"/>
        <w:rPr>
          <w:rFonts w:cs="Times New Roman"/>
        </w:rPr>
      </w:pPr>
      <w:r w:rsidRPr="00DF5597">
        <w:rPr>
          <w:rFonts w:cs="Times New Roman" w:hint="eastAsia"/>
        </w:rPr>
        <w:t>ア　隊長の指示に基づき、ただちに地震、津波及び南海トラフ地震臨時情報（調査中、巨大地震警戒、巨大地震注意）に関する情報の収集につとめ、随時隊長に報告すること。</w:t>
      </w:r>
    </w:p>
    <w:p w:rsidR="00DF5597" w:rsidRPr="00DF5597" w:rsidRDefault="00DF5597" w:rsidP="005C5D8C">
      <w:pPr>
        <w:ind w:leftChars="300" w:left="907" w:hangingChars="100" w:hanging="227"/>
        <w:rPr>
          <w:rFonts w:cs="Times New Roman"/>
        </w:rPr>
      </w:pPr>
      <w:r w:rsidRPr="00DF5597">
        <w:rPr>
          <w:rFonts w:cs="Times New Roman" w:hint="eastAsia"/>
        </w:rPr>
        <w:t>イ　隊長の指示に基づき、地震、津波、南海トラフ地震臨時情報（調査中、巨大地震警戒、巨大地震注意）に関する情報及び隊長の命令の内容等防災上必要な情報を、次項に定める手段を用い、顧客、その他の従業員に伝えること。</w:t>
      </w:r>
    </w:p>
    <w:p w:rsidR="00DF5597" w:rsidRPr="00DF5597" w:rsidRDefault="00DF5597" w:rsidP="005C5D8C">
      <w:pPr>
        <w:ind w:leftChars="300" w:left="907" w:hangingChars="100" w:hanging="227"/>
        <w:rPr>
          <w:rFonts w:cs="Times New Roman"/>
        </w:rPr>
      </w:pPr>
      <w:r w:rsidRPr="00DF5597">
        <w:rPr>
          <w:rFonts w:cs="Times New Roman" w:hint="eastAsia"/>
        </w:rPr>
        <w:t>ウ　あらかじめ幾つかの状況を想定し、それぞれの場合に応じた顧客等に対する情報伝達のための例文、手段等を定めておくこと。なお、通常の伝達手段が地震等の影響により寸断されることを考慮した、伝達手段の確保に留意すること。</w:t>
      </w:r>
    </w:p>
    <w:p w:rsidR="00DF5597" w:rsidRPr="00DF5597" w:rsidRDefault="00DF5597" w:rsidP="00DF5597">
      <w:pPr>
        <w:rPr>
          <w:rFonts w:cs="Times New Roman"/>
        </w:rPr>
      </w:pPr>
    </w:p>
    <w:p w:rsidR="00DF5597" w:rsidRPr="00DF5597" w:rsidRDefault="00DF5597" w:rsidP="005C5D8C">
      <w:pPr>
        <w:ind w:firstLineChars="100" w:firstLine="227"/>
        <w:rPr>
          <w:rFonts w:cs="Times New Roman"/>
        </w:rPr>
      </w:pPr>
      <w:r w:rsidRPr="00DF5597">
        <w:rPr>
          <w:rFonts w:cs="Times New Roman" w:hint="eastAsia"/>
        </w:rPr>
        <w:t>（</w:t>
      </w:r>
      <w:r w:rsidRPr="00DF5597">
        <w:rPr>
          <w:rFonts w:cs="Times New Roman"/>
        </w:rPr>
        <w:t>4</w:t>
      </w:r>
      <w:r w:rsidRPr="00DF5597">
        <w:rPr>
          <w:rFonts w:cs="Times New Roman" w:hint="eastAsia"/>
        </w:rPr>
        <w:t>）</w:t>
      </w:r>
      <w:r w:rsidRPr="00DF5597">
        <w:rPr>
          <w:rFonts w:cs="Times New Roman"/>
        </w:rPr>
        <w:t xml:space="preserve"> </w:t>
      </w:r>
      <w:r w:rsidRPr="00DF5597">
        <w:rPr>
          <w:rFonts w:cs="Times New Roman" w:hint="eastAsia"/>
        </w:rPr>
        <w:t>避難誘導班の業務</w:t>
      </w:r>
    </w:p>
    <w:p w:rsidR="00DF5597" w:rsidRPr="00DF5597" w:rsidRDefault="00DF5597" w:rsidP="005C5D8C">
      <w:pPr>
        <w:ind w:firstLineChars="400" w:firstLine="907"/>
        <w:rPr>
          <w:rFonts w:cs="Times New Roman"/>
        </w:rPr>
      </w:pPr>
      <w:r w:rsidRPr="00DF5597">
        <w:rPr>
          <w:rFonts w:cs="Times New Roman" w:hint="eastAsia"/>
        </w:rPr>
        <w:t>避難誘導班は、次の活動を行うものとする。</w:t>
      </w:r>
    </w:p>
    <w:p w:rsidR="00DF5597" w:rsidRPr="00DF5597" w:rsidRDefault="00DF5597" w:rsidP="005C5D8C">
      <w:pPr>
        <w:ind w:leftChars="300" w:left="907" w:hangingChars="100" w:hanging="227"/>
        <w:rPr>
          <w:rFonts w:cs="Times New Roman"/>
        </w:rPr>
      </w:pPr>
      <w:r w:rsidRPr="00DF5597">
        <w:rPr>
          <w:rFonts w:cs="Times New Roman" w:hint="eastAsia"/>
        </w:rPr>
        <w:t>ア　地震の発生及び南海トラフ地震臨時情報（調査中、巨大地震警戒、巨大地震注意）発表又は隊長の指示に基づき、速やかに別図の位置につき、建物内の避難路の確保及び安全の確認、当該地域の避難場所までの経路を示した地図の掲出等必要な措置を講じ、完了後はその旨を直ちに隊長へ報告すること。</w:t>
      </w:r>
    </w:p>
    <w:p w:rsidR="00DF5597" w:rsidRPr="00DF5597" w:rsidRDefault="00DF5597" w:rsidP="005C5D8C">
      <w:pPr>
        <w:ind w:firstLineChars="300" w:firstLine="680"/>
        <w:rPr>
          <w:rFonts w:cs="Times New Roman"/>
        </w:rPr>
      </w:pPr>
      <w:r w:rsidRPr="00DF5597">
        <w:rPr>
          <w:rFonts w:cs="Times New Roman" w:hint="eastAsia"/>
        </w:rPr>
        <w:t>イ　隊長から避難誘導開始の指示を受けたときは、顧客等を避難誘導すること。</w:t>
      </w:r>
    </w:p>
    <w:p w:rsidR="00DF5597" w:rsidRPr="00DF5597" w:rsidRDefault="00DF5597" w:rsidP="005C5D8C">
      <w:pPr>
        <w:ind w:leftChars="300" w:left="907" w:hangingChars="100" w:hanging="227"/>
        <w:rPr>
          <w:rFonts w:cs="Times New Roman"/>
        </w:rPr>
      </w:pPr>
      <w:r w:rsidRPr="00DF5597">
        <w:rPr>
          <w:rFonts w:cs="Times New Roman" w:hint="eastAsia"/>
        </w:rPr>
        <w:t>ウ　避難誘導の際には、拡声器等を用いて避難の方法や方向を指示し、混乱の発生防止に努めること。</w:t>
      </w:r>
    </w:p>
    <w:p w:rsidR="00DF5597" w:rsidRPr="00DF5597" w:rsidRDefault="00DF5597" w:rsidP="005C5D8C">
      <w:pPr>
        <w:ind w:leftChars="300" w:left="907" w:hangingChars="100" w:hanging="227"/>
        <w:rPr>
          <w:rFonts w:cs="Times New Roman"/>
        </w:rPr>
      </w:pPr>
      <w:r w:rsidRPr="00DF5597">
        <w:rPr>
          <w:rFonts w:cs="Times New Roman" w:hint="eastAsia"/>
        </w:rPr>
        <w:t>エ　顧客等への避難誘導が完了したときは、その旨を確認し、直ちに隊長に報告すること。</w:t>
      </w:r>
    </w:p>
    <w:p w:rsidR="00DF5597" w:rsidRPr="00DF5597" w:rsidRDefault="00DF5597" w:rsidP="00DF5597">
      <w:pPr>
        <w:rPr>
          <w:rFonts w:cs="Times New Roman"/>
        </w:rPr>
      </w:pPr>
    </w:p>
    <w:p w:rsidR="00DF5597" w:rsidRPr="00DF5597" w:rsidRDefault="00DF5597" w:rsidP="005C5D8C">
      <w:pPr>
        <w:ind w:firstLineChars="100" w:firstLine="227"/>
        <w:rPr>
          <w:rFonts w:cs="Times New Roman"/>
        </w:rPr>
      </w:pPr>
      <w:r w:rsidRPr="00DF5597">
        <w:rPr>
          <w:rFonts w:cs="Times New Roman" w:hint="eastAsia"/>
        </w:rPr>
        <w:t>（</w:t>
      </w:r>
      <w:r w:rsidRPr="00DF5597">
        <w:rPr>
          <w:rFonts w:cs="Times New Roman"/>
        </w:rPr>
        <w:t>5</w:t>
      </w:r>
      <w:r w:rsidRPr="00DF5597">
        <w:rPr>
          <w:rFonts w:cs="Times New Roman" w:hint="eastAsia"/>
        </w:rPr>
        <w:t>）</w:t>
      </w:r>
      <w:r w:rsidRPr="00DF5597">
        <w:rPr>
          <w:rFonts w:cs="Times New Roman"/>
        </w:rPr>
        <w:t xml:space="preserve"> </w:t>
      </w:r>
      <w:r w:rsidRPr="00DF5597">
        <w:rPr>
          <w:rFonts w:cs="Times New Roman" w:hint="eastAsia"/>
        </w:rPr>
        <w:t>南海トラフ地震臨時情報（調査中）発表時の体制</w:t>
      </w:r>
    </w:p>
    <w:p w:rsidR="00DF5597" w:rsidRPr="00DF5597" w:rsidRDefault="00DF5597" w:rsidP="005C5D8C">
      <w:pPr>
        <w:ind w:leftChars="300" w:left="680" w:firstLineChars="100" w:firstLine="227"/>
        <w:rPr>
          <w:rFonts w:cs="Times New Roman"/>
        </w:rPr>
      </w:pPr>
      <w:r w:rsidRPr="00DF5597">
        <w:rPr>
          <w:rFonts w:cs="Times New Roman" w:hint="eastAsia"/>
        </w:rPr>
        <w:t>南海トラフ地震臨時情報（調査中）が発表された場合は以下の措置を講ずるものとする。</w:t>
      </w:r>
    </w:p>
    <w:p w:rsidR="00DF5597" w:rsidRPr="00DF5597" w:rsidRDefault="00DF5597" w:rsidP="005C5D8C">
      <w:pPr>
        <w:ind w:leftChars="300" w:left="907" w:hangingChars="100" w:hanging="227"/>
        <w:rPr>
          <w:rFonts w:cs="Times New Roman"/>
        </w:rPr>
      </w:pPr>
      <w:r w:rsidRPr="00DF5597">
        <w:rPr>
          <w:rFonts w:cs="Times New Roman" w:hint="eastAsia"/>
        </w:rPr>
        <w:t>ア　隊長は必要に応じて職員を参集し地震防災隊を立ち上げ、情報収集連絡班に地震及び津波に関する情報の収集にあたらせること。</w:t>
      </w:r>
    </w:p>
    <w:p w:rsidR="00DF5597" w:rsidRPr="00DF5597" w:rsidRDefault="00DF5597" w:rsidP="005C5D8C">
      <w:pPr>
        <w:ind w:leftChars="300" w:left="907" w:hangingChars="100" w:hanging="227"/>
        <w:rPr>
          <w:rFonts w:cs="Times New Roman"/>
        </w:rPr>
      </w:pPr>
      <w:r w:rsidRPr="00DF5597">
        <w:rPr>
          <w:rFonts w:cs="Times New Roman" w:hint="eastAsia"/>
        </w:rPr>
        <w:t>イ　南海トラフ地震が発生したことを各班長に伝達するとともに、当該施設内にその旨及び必要な措置について周知すること。</w:t>
      </w:r>
    </w:p>
    <w:p w:rsidR="00C96ADC" w:rsidRDefault="00C96ADC" w:rsidP="005C5D8C">
      <w:pPr>
        <w:ind w:firstLineChars="100" w:firstLine="227"/>
        <w:rPr>
          <w:rFonts w:cs="Times New Roman"/>
        </w:rPr>
      </w:pPr>
    </w:p>
    <w:p w:rsidR="00DF5597" w:rsidRPr="00DF5597" w:rsidRDefault="00DF5597" w:rsidP="005C5D8C">
      <w:pPr>
        <w:ind w:firstLineChars="100" w:firstLine="227"/>
        <w:rPr>
          <w:rFonts w:cs="Times New Roman"/>
        </w:rPr>
      </w:pPr>
      <w:r w:rsidRPr="00DF5597">
        <w:rPr>
          <w:rFonts w:cs="Times New Roman" w:hint="eastAsia"/>
        </w:rPr>
        <w:t>（</w:t>
      </w:r>
      <w:r w:rsidRPr="00DF5597">
        <w:rPr>
          <w:rFonts w:cs="Times New Roman"/>
        </w:rPr>
        <w:t>6</w:t>
      </w:r>
      <w:r w:rsidRPr="00DF5597">
        <w:rPr>
          <w:rFonts w:cs="Times New Roman" w:hint="eastAsia"/>
        </w:rPr>
        <w:t>）</w:t>
      </w:r>
      <w:r w:rsidRPr="00DF5597">
        <w:rPr>
          <w:rFonts w:cs="Times New Roman"/>
        </w:rPr>
        <w:t xml:space="preserve"> </w:t>
      </w:r>
      <w:r w:rsidRPr="00DF5597">
        <w:rPr>
          <w:rFonts w:cs="Times New Roman" w:hint="eastAsia"/>
        </w:rPr>
        <w:t>南海トラフ地震臨時（巨大地震警戒）発表時の体制</w:t>
      </w:r>
    </w:p>
    <w:p w:rsidR="00DF5597" w:rsidRPr="00DF5597" w:rsidRDefault="00DF5597" w:rsidP="005C5D8C">
      <w:pPr>
        <w:ind w:leftChars="300" w:left="680" w:firstLineChars="100" w:firstLine="227"/>
        <w:rPr>
          <w:rFonts w:cs="Times New Roman"/>
        </w:rPr>
      </w:pPr>
      <w:r w:rsidRPr="00DF5597">
        <w:rPr>
          <w:rFonts w:cs="Times New Roman" w:hint="eastAsia"/>
        </w:rPr>
        <w:t>南海トラフ地震臨時情報（巨大地震警戒）発表時は以下の措置を講ずるものとする。</w:t>
      </w:r>
    </w:p>
    <w:p w:rsidR="00DF5597" w:rsidRPr="00DF5597" w:rsidRDefault="00DF5597" w:rsidP="005C5D8C">
      <w:pPr>
        <w:ind w:leftChars="300" w:left="907" w:hangingChars="100" w:hanging="227"/>
        <w:rPr>
          <w:rFonts w:cs="Times New Roman"/>
        </w:rPr>
      </w:pPr>
      <w:r w:rsidRPr="00DF5597">
        <w:rPr>
          <w:rFonts w:cs="Times New Roman" w:hint="eastAsia"/>
        </w:rPr>
        <w:t>ア　災害応急対策に係る措置として、南海トラフ沿いの想定震源域内のプレート境界におけるＭ</w:t>
      </w:r>
      <w:r w:rsidRPr="00DF5597">
        <w:rPr>
          <w:rFonts w:cs="Times New Roman"/>
        </w:rPr>
        <w:t>8.0</w:t>
      </w:r>
      <w:r w:rsidRPr="00DF5597">
        <w:rPr>
          <w:rFonts w:cs="Times New Roman" w:hint="eastAsia"/>
        </w:rPr>
        <w:t>以上の地震の発生から１週間、後発地震に対して警戒する措置をとるものとする。また、当該期間経過後１週間、後発地震に対して注意する措置をとるものとする。</w:t>
      </w:r>
    </w:p>
    <w:p w:rsidR="00DF5597" w:rsidRPr="00DF5597" w:rsidRDefault="00DF5597" w:rsidP="005C5D8C">
      <w:pPr>
        <w:ind w:leftChars="300" w:left="907" w:hangingChars="100" w:hanging="227"/>
        <w:rPr>
          <w:rFonts w:cs="Times New Roman"/>
        </w:rPr>
      </w:pPr>
      <w:r w:rsidRPr="00DF5597">
        <w:rPr>
          <w:rFonts w:cs="Times New Roman" w:hint="eastAsia"/>
        </w:rPr>
        <w:t>イ　避難誘導班は、設備の点検・巡視・転倒・落下防止措置等必要な安全措置を講じた上で、顧客や従業員等の保護を行う。避難する際の避難経路、避難誘導方法、避難実施責任者等は（</w:t>
      </w:r>
      <w:r w:rsidRPr="00DF5597">
        <w:rPr>
          <w:rFonts w:cs="Times New Roman"/>
        </w:rPr>
        <w:t>4</w:t>
      </w:r>
      <w:r w:rsidRPr="00DF5597">
        <w:rPr>
          <w:rFonts w:cs="Times New Roman" w:hint="eastAsia"/>
        </w:rPr>
        <w:t>）に準ずる。</w:t>
      </w:r>
    </w:p>
    <w:p w:rsidR="00DF5597" w:rsidRDefault="00DF5597" w:rsidP="00DF5597">
      <w:pPr>
        <w:rPr>
          <w:rFonts w:cs="Times New Roman"/>
        </w:rPr>
      </w:pPr>
    </w:p>
    <w:p w:rsidR="00E35D74" w:rsidRPr="00DF5597" w:rsidRDefault="00E35D74" w:rsidP="00DF5597">
      <w:pPr>
        <w:rPr>
          <w:rFonts w:cs="Times New Roman"/>
        </w:rPr>
      </w:pPr>
    </w:p>
    <w:p w:rsidR="00DF5597" w:rsidRPr="00DF5597" w:rsidRDefault="00DF5597" w:rsidP="005C5D8C">
      <w:pPr>
        <w:ind w:firstLineChars="100" w:firstLine="227"/>
        <w:rPr>
          <w:rFonts w:cs="Times New Roman"/>
        </w:rPr>
      </w:pPr>
      <w:r w:rsidRPr="00DF5597">
        <w:rPr>
          <w:rFonts w:cs="Times New Roman" w:hint="eastAsia"/>
        </w:rPr>
        <w:t>（</w:t>
      </w:r>
      <w:r w:rsidRPr="00DF5597">
        <w:rPr>
          <w:rFonts w:cs="Times New Roman"/>
        </w:rPr>
        <w:t>7</w:t>
      </w:r>
      <w:r w:rsidRPr="00DF5597">
        <w:rPr>
          <w:rFonts w:cs="Times New Roman" w:hint="eastAsia"/>
        </w:rPr>
        <w:t>）</w:t>
      </w:r>
      <w:r w:rsidRPr="00DF5597">
        <w:rPr>
          <w:rFonts w:cs="Times New Roman"/>
        </w:rPr>
        <w:t xml:space="preserve"> </w:t>
      </w:r>
      <w:r w:rsidRPr="00DF5597">
        <w:rPr>
          <w:rFonts w:cs="Times New Roman" w:hint="eastAsia"/>
        </w:rPr>
        <w:t>南海トラフ地震臨時情報（巨大地震注意）発表時の体制</w:t>
      </w:r>
    </w:p>
    <w:p w:rsidR="00DF5597" w:rsidRPr="00DF5597" w:rsidRDefault="00DF5597" w:rsidP="005C5D8C">
      <w:pPr>
        <w:ind w:leftChars="300" w:left="680" w:firstLineChars="100" w:firstLine="227"/>
        <w:rPr>
          <w:rFonts w:cs="Times New Roman"/>
        </w:rPr>
      </w:pPr>
      <w:r w:rsidRPr="00DF5597">
        <w:rPr>
          <w:rFonts w:cs="Times New Roman" w:hint="eastAsia"/>
        </w:rPr>
        <w:t>南海トラフ地震臨時情報（巨大地震注意）が発表された際には以下の措置を講ずるものとする。</w:t>
      </w:r>
    </w:p>
    <w:p w:rsidR="00DF5597" w:rsidRPr="00DF5597" w:rsidRDefault="00DF5597" w:rsidP="005C5D8C">
      <w:pPr>
        <w:ind w:leftChars="300" w:left="907" w:hangingChars="100" w:hanging="227"/>
        <w:rPr>
          <w:rFonts w:cs="Times New Roman"/>
        </w:rPr>
      </w:pPr>
      <w:r w:rsidRPr="00DF5597">
        <w:rPr>
          <w:rFonts w:cs="Times New Roman" w:hint="eastAsia"/>
        </w:rPr>
        <w:t>ア　災害応急対策に係る措置としては、南海トラフ沿いの想定震源域内のプレート境界においてＭ</w:t>
      </w:r>
      <w:r w:rsidRPr="00DF5597">
        <w:rPr>
          <w:rFonts w:cs="Times New Roman"/>
        </w:rPr>
        <w:t>7.0</w:t>
      </w:r>
      <w:r w:rsidRPr="00DF5597">
        <w:rPr>
          <w:rFonts w:cs="Times New Roman" w:hint="eastAsia"/>
        </w:rPr>
        <w:t>以上Ｍ</w:t>
      </w:r>
      <w:r w:rsidRPr="00DF5597">
        <w:rPr>
          <w:rFonts w:cs="Times New Roman"/>
        </w:rPr>
        <w:t>8.0</w:t>
      </w:r>
      <w:r w:rsidRPr="00DF5597">
        <w:rPr>
          <w:rFonts w:cs="Times New Roman" w:hint="eastAsia"/>
        </w:rPr>
        <w:t>未満又はプレート境界以外や想定震源域の海溝軸外側</w:t>
      </w:r>
      <w:r w:rsidRPr="00DF5597">
        <w:rPr>
          <w:rFonts w:cs="Times New Roman"/>
        </w:rPr>
        <w:t>50km</w:t>
      </w:r>
      <w:r w:rsidRPr="00DF5597">
        <w:rPr>
          <w:rFonts w:cs="Times New Roman" w:hint="eastAsia"/>
        </w:rPr>
        <w:t>程度までの範囲でＭ</w:t>
      </w:r>
      <w:r w:rsidRPr="00DF5597">
        <w:rPr>
          <w:rFonts w:cs="Times New Roman"/>
        </w:rPr>
        <w:t>7.0</w:t>
      </w:r>
      <w:r w:rsidRPr="00DF5597">
        <w:rPr>
          <w:rFonts w:cs="Times New Roman" w:hint="eastAsia"/>
        </w:rPr>
        <w:t>以上の地震が発生するケースの場合は１週間、南海トラフ沿いの想定震源域内のプレート境界面で通常と異なるゆっくりすべりが観測されたケースの場合は、ゆっくりすべりの変化が収まってから、変化していた期間と概ね同程度の期間が経過するまでの期間を、後発地震に対して注意する措置をとるものとする。</w:t>
      </w:r>
    </w:p>
    <w:p w:rsidR="00DF5597" w:rsidRPr="00DF5597" w:rsidRDefault="00DF5597" w:rsidP="005C5D8C">
      <w:pPr>
        <w:ind w:firstLineChars="300" w:firstLine="680"/>
        <w:rPr>
          <w:rFonts w:cs="Times New Roman"/>
        </w:rPr>
      </w:pPr>
      <w:r w:rsidRPr="00DF5597">
        <w:rPr>
          <w:rFonts w:cs="Times New Roman" w:hint="eastAsia"/>
        </w:rPr>
        <w:t>イ　各班は、施設・設備の点検等日頃からの地震への備えの再確認を行うこと。</w:t>
      </w:r>
    </w:p>
    <w:p w:rsidR="00DF5597" w:rsidRDefault="00DF5597" w:rsidP="00DF5597">
      <w:pPr>
        <w:rPr>
          <w:rFonts w:cs="Times New Roman"/>
        </w:rPr>
      </w:pPr>
    </w:p>
    <w:p w:rsidR="00E35D74" w:rsidRPr="00DF5597" w:rsidRDefault="00E35D74" w:rsidP="00DF5597">
      <w:pPr>
        <w:rPr>
          <w:rFonts w:cs="Times New Roman"/>
        </w:rPr>
      </w:pPr>
    </w:p>
    <w:p w:rsidR="00DF5597" w:rsidRPr="00DF5597" w:rsidRDefault="00DF5597" w:rsidP="005C5D8C">
      <w:pPr>
        <w:ind w:firstLineChars="100" w:firstLine="227"/>
        <w:rPr>
          <w:rFonts w:cs="Times New Roman"/>
        </w:rPr>
      </w:pPr>
      <w:r w:rsidRPr="00DF5597">
        <w:rPr>
          <w:rFonts w:cs="Times New Roman" w:hint="eastAsia"/>
        </w:rPr>
        <w:t>（</w:t>
      </w:r>
      <w:r w:rsidRPr="00DF5597">
        <w:rPr>
          <w:rFonts w:cs="Times New Roman"/>
        </w:rPr>
        <w:t>8</w:t>
      </w:r>
      <w:r w:rsidRPr="00DF5597">
        <w:rPr>
          <w:rFonts w:cs="Times New Roman" w:hint="eastAsia"/>
        </w:rPr>
        <w:t>）</w:t>
      </w:r>
      <w:r w:rsidRPr="00DF5597">
        <w:rPr>
          <w:rFonts w:cs="Times New Roman"/>
        </w:rPr>
        <w:t xml:space="preserve"> </w:t>
      </w:r>
      <w:r w:rsidRPr="00DF5597">
        <w:rPr>
          <w:rFonts w:cs="Times New Roman" w:hint="eastAsia"/>
        </w:rPr>
        <w:t>その他不測の事態</w:t>
      </w:r>
    </w:p>
    <w:p w:rsidR="00DF5597" w:rsidRPr="00DF5597" w:rsidRDefault="00DF5597" w:rsidP="005C5D8C">
      <w:pPr>
        <w:ind w:leftChars="300" w:left="680" w:firstLineChars="100" w:firstLine="227"/>
        <w:rPr>
          <w:rFonts w:cs="Times New Roman"/>
        </w:rPr>
      </w:pPr>
      <w:r w:rsidRPr="00DF5597">
        <w:rPr>
          <w:rFonts w:cs="Times New Roman" w:hint="eastAsia"/>
        </w:rPr>
        <w:t>隊長は、南海トラフ地震が発生した以後の状況等から、この消防計画のとおりに活動することが困難又は適当でないと判断したときは、これによらないことができる。この場合、隊長は直ちに隊員に必要な指示を与えるものとする。</w:t>
      </w:r>
    </w:p>
    <w:p w:rsidR="00DF5597" w:rsidRDefault="00DF5597" w:rsidP="00DF5597">
      <w:pPr>
        <w:rPr>
          <w:rFonts w:cs="Times New Roman"/>
        </w:rPr>
      </w:pPr>
    </w:p>
    <w:p w:rsidR="00E35D74" w:rsidRPr="00DF5597" w:rsidRDefault="00E35D74" w:rsidP="00DF5597">
      <w:pPr>
        <w:rPr>
          <w:rFonts w:cs="Times New Roman"/>
        </w:rPr>
      </w:pPr>
    </w:p>
    <w:p w:rsidR="00DF5597" w:rsidRPr="00DF5597" w:rsidRDefault="00DF5597" w:rsidP="005C5D8C">
      <w:pPr>
        <w:ind w:leftChars="100" w:left="680" w:hangingChars="200" w:hanging="453"/>
        <w:rPr>
          <w:rFonts w:cs="Times New Roman"/>
        </w:rPr>
      </w:pPr>
      <w:r w:rsidRPr="00DF5597">
        <w:rPr>
          <w:rFonts w:cs="Times New Roman" w:hint="eastAsia"/>
        </w:rPr>
        <w:t>（</w:t>
      </w:r>
      <w:r w:rsidRPr="00DF5597">
        <w:rPr>
          <w:rFonts w:cs="Times New Roman"/>
        </w:rPr>
        <w:t>9</w:t>
      </w:r>
      <w:r w:rsidRPr="00DF5597">
        <w:rPr>
          <w:rFonts w:cs="Times New Roman" w:hint="eastAsia"/>
        </w:rPr>
        <w:t>）</w:t>
      </w:r>
      <w:r w:rsidRPr="00DF5597">
        <w:rPr>
          <w:rFonts w:cs="Times New Roman"/>
        </w:rPr>
        <w:t xml:space="preserve"> </w:t>
      </w:r>
      <w:r w:rsidRPr="00DF5597">
        <w:rPr>
          <w:rFonts w:cs="Times New Roman" w:hint="eastAsia"/>
        </w:rPr>
        <w:t>各班の班長は、班がこの消防計画のとおりに活動することが困難又は適当でないと判断したときは、ただちに隊長にその状況を報告し、必要な指示を受けるものとする。</w:t>
      </w:r>
    </w:p>
    <w:p w:rsidR="00C96ADC" w:rsidRPr="00DF5597" w:rsidRDefault="00C96ADC" w:rsidP="00DF5597">
      <w:pPr>
        <w:rPr>
          <w:rFonts w:cs="Times New Roman"/>
        </w:rPr>
      </w:pPr>
    </w:p>
    <w:p w:rsidR="00DF5597" w:rsidRPr="00DF5597" w:rsidRDefault="00DF5597" w:rsidP="005C5D8C">
      <w:pPr>
        <w:ind w:firstLineChars="100" w:firstLine="227"/>
        <w:rPr>
          <w:rFonts w:cs="Times New Roman"/>
        </w:rPr>
      </w:pPr>
      <w:r w:rsidRPr="00DF5597">
        <w:rPr>
          <w:rFonts w:cs="Times New Roman" w:hint="eastAsia"/>
        </w:rPr>
        <w:lastRenderedPageBreak/>
        <w:t>（</w:t>
      </w:r>
      <w:r w:rsidRPr="00DF5597">
        <w:rPr>
          <w:rFonts w:cs="Times New Roman"/>
        </w:rPr>
        <w:t>10</w:t>
      </w:r>
      <w:r w:rsidRPr="00DF5597">
        <w:rPr>
          <w:rFonts w:cs="Times New Roman" w:hint="eastAsia"/>
        </w:rPr>
        <w:t>）訓練</w:t>
      </w:r>
    </w:p>
    <w:p w:rsidR="00DF5597" w:rsidRPr="00DF5597" w:rsidRDefault="00DF5597" w:rsidP="005C5D8C">
      <w:pPr>
        <w:ind w:leftChars="300" w:left="680" w:firstLineChars="100" w:firstLine="227"/>
        <w:rPr>
          <w:rFonts w:cs="Times New Roman"/>
        </w:rPr>
      </w:pPr>
      <w:r w:rsidRPr="00DF5597">
        <w:rPr>
          <w:rFonts w:cs="Times New Roman" w:hint="eastAsia"/>
        </w:rPr>
        <w:t>隊長が行う防災訓練は次による。なお、訓練は年１回以上行うものとする。また、地方公共団体及び関係機関が行う訓練には積極的に参加するものとする。</w:t>
      </w:r>
    </w:p>
    <w:p w:rsidR="00DF5597" w:rsidRPr="00DF5597" w:rsidRDefault="00DF5597" w:rsidP="005C5D8C">
      <w:pPr>
        <w:ind w:firstLineChars="300" w:firstLine="680"/>
        <w:rPr>
          <w:rFonts w:cs="Times New Roman"/>
        </w:rPr>
      </w:pPr>
      <w:r w:rsidRPr="00DF5597">
        <w:rPr>
          <w:rFonts w:cs="Times New Roman" w:hint="eastAsia"/>
        </w:rPr>
        <w:t>ア　情報収集・伝達に関する訓練</w:t>
      </w:r>
    </w:p>
    <w:p w:rsidR="00DF5597" w:rsidRPr="00DF5597" w:rsidRDefault="00DF5597" w:rsidP="005C5D8C">
      <w:pPr>
        <w:ind w:firstLineChars="300" w:firstLine="680"/>
        <w:rPr>
          <w:rFonts w:cs="Times New Roman"/>
        </w:rPr>
      </w:pPr>
      <w:r w:rsidRPr="00DF5597">
        <w:rPr>
          <w:rFonts w:cs="Times New Roman" w:hint="eastAsia"/>
        </w:rPr>
        <w:t>イ　津波からの避難に関する訓練</w:t>
      </w:r>
    </w:p>
    <w:p w:rsidR="00DF5597" w:rsidRPr="00DF5597" w:rsidRDefault="00DF5597" w:rsidP="005C5D8C">
      <w:pPr>
        <w:ind w:firstLineChars="300" w:firstLine="680"/>
        <w:rPr>
          <w:rFonts w:cs="Times New Roman"/>
        </w:rPr>
      </w:pPr>
      <w:r w:rsidRPr="00DF5597">
        <w:rPr>
          <w:rFonts w:cs="Times New Roman" w:hint="eastAsia"/>
        </w:rPr>
        <w:t>ウ　その他前各号を統合した総合防災訓練</w:t>
      </w:r>
    </w:p>
    <w:p w:rsidR="00F52546" w:rsidRPr="00DF5597" w:rsidRDefault="00F52546" w:rsidP="00DF5597">
      <w:pPr>
        <w:rPr>
          <w:rFonts w:cs="Times New Roman"/>
        </w:rPr>
      </w:pPr>
    </w:p>
    <w:p w:rsidR="00DF5597" w:rsidRPr="00DF5597" w:rsidRDefault="00DF5597" w:rsidP="005C5D8C">
      <w:pPr>
        <w:ind w:firstLineChars="100" w:firstLine="227"/>
        <w:rPr>
          <w:rFonts w:cs="Times New Roman"/>
        </w:rPr>
      </w:pPr>
      <w:r w:rsidRPr="00DF5597">
        <w:rPr>
          <w:rFonts w:cs="Times New Roman" w:hint="eastAsia"/>
        </w:rPr>
        <w:t>（</w:t>
      </w:r>
      <w:r w:rsidRPr="00DF5597">
        <w:rPr>
          <w:rFonts w:cs="Times New Roman"/>
        </w:rPr>
        <w:t>11</w:t>
      </w:r>
      <w:r w:rsidRPr="00DF5597">
        <w:rPr>
          <w:rFonts w:cs="Times New Roman" w:hint="eastAsia"/>
        </w:rPr>
        <w:t>）教育</w:t>
      </w:r>
    </w:p>
    <w:p w:rsidR="00DF5597" w:rsidRPr="00DF5597" w:rsidRDefault="00DF5597" w:rsidP="005C5D8C">
      <w:pPr>
        <w:ind w:firstLineChars="400" w:firstLine="907"/>
        <w:rPr>
          <w:rFonts w:cs="Times New Roman"/>
        </w:rPr>
      </w:pPr>
      <w:r w:rsidRPr="00DF5597">
        <w:rPr>
          <w:rFonts w:cs="Times New Roman" w:hint="eastAsia"/>
        </w:rPr>
        <w:t>隊長が従業員等に対して行う教育は次による。</w:t>
      </w:r>
    </w:p>
    <w:p w:rsidR="00DF5597" w:rsidRPr="00DF5597" w:rsidRDefault="00DF5597" w:rsidP="005C5D8C">
      <w:pPr>
        <w:ind w:leftChars="300" w:left="907" w:hangingChars="100" w:hanging="227"/>
        <w:rPr>
          <w:rFonts w:cs="Times New Roman"/>
        </w:rPr>
      </w:pPr>
      <w:r w:rsidRPr="00DF5597">
        <w:rPr>
          <w:rFonts w:cs="Times New Roman" w:hint="eastAsia"/>
        </w:rPr>
        <w:t>ア　南海トラフ地震臨時情報（調査中）、南海トラフ地震臨時情報（巨大地震警戒）、南海トラフ地震臨時情報（巨大地震注意）の内容及びこれに基づきとられる措置の内容</w:t>
      </w:r>
    </w:p>
    <w:p w:rsidR="00DF5597" w:rsidRPr="00DF5597" w:rsidRDefault="00DF5597" w:rsidP="005C5D8C">
      <w:pPr>
        <w:ind w:firstLineChars="300" w:firstLine="680"/>
        <w:rPr>
          <w:rFonts w:cs="Times New Roman"/>
        </w:rPr>
      </w:pPr>
      <w:r w:rsidRPr="00DF5597">
        <w:rPr>
          <w:rFonts w:cs="Times New Roman" w:hint="eastAsia"/>
        </w:rPr>
        <w:t>イ　南海トラフ地震に伴い発生すると予想される地震動及び津波に関する知識</w:t>
      </w:r>
    </w:p>
    <w:p w:rsidR="00DF5597" w:rsidRPr="00DF5597" w:rsidRDefault="00DF5597" w:rsidP="005C5D8C">
      <w:pPr>
        <w:ind w:firstLineChars="300" w:firstLine="680"/>
        <w:rPr>
          <w:rFonts w:cs="Times New Roman"/>
        </w:rPr>
      </w:pPr>
      <w:r w:rsidRPr="00DF5597">
        <w:rPr>
          <w:rFonts w:cs="Times New Roman" w:hint="eastAsia"/>
        </w:rPr>
        <w:t>ウ　地震及び津波に関する一般的な知識</w:t>
      </w:r>
    </w:p>
    <w:p w:rsidR="00DF5597" w:rsidRPr="00DF5597" w:rsidRDefault="00DF5597" w:rsidP="005C5D8C">
      <w:pPr>
        <w:ind w:leftChars="300" w:left="907" w:hangingChars="100" w:hanging="227"/>
        <w:rPr>
          <w:rFonts w:cs="Times New Roman"/>
        </w:rPr>
      </w:pPr>
      <w:r w:rsidRPr="00DF5597">
        <w:rPr>
          <w:rFonts w:cs="Times New Roman" w:hint="eastAsia"/>
        </w:rPr>
        <w:t>エ　地震が発生した場合並びに南海トラフ地震臨時情報（調査中）、南海トラフ地震臨時情報（巨大地震警戒）及び南海トラフ地震臨時情報（巨大地震注意）が出された場合に具体的にとるべき行動に関する知識</w:t>
      </w:r>
    </w:p>
    <w:p w:rsidR="00DF5597" w:rsidRPr="00DF5597" w:rsidRDefault="00DF5597" w:rsidP="005C5D8C">
      <w:pPr>
        <w:ind w:leftChars="300" w:left="907" w:hangingChars="100" w:hanging="227"/>
        <w:rPr>
          <w:rFonts w:cs="Times New Roman"/>
        </w:rPr>
      </w:pPr>
      <w:r w:rsidRPr="00DF5597">
        <w:rPr>
          <w:rFonts w:cs="Times New Roman" w:hint="eastAsia"/>
        </w:rPr>
        <w:t>オ　地震が発生した場合並びに南海トラフ地震臨時情報（調査中）、南海トラフ地震臨時情報（巨大地震警戒）及び南海トラフ地震臨時情報（巨大地震注意）が出された場合に従業員等が果たすべき役割</w:t>
      </w:r>
    </w:p>
    <w:p w:rsidR="00DF5597" w:rsidRPr="00DF5597" w:rsidRDefault="00DF5597" w:rsidP="005C5D8C">
      <w:pPr>
        <w:ind w:firstLineChars="300" w:firstLine="680"/>
        <w:rPr>
          <w:rFonts w:cs="Times New Roman"/>
        </w:rPr>
      </w:pPr>
      <w:r w:rsidRPr="00DF5597">
        <w:rPr>
          <w:rFonts w:cs="Times New Roman" w:hint="eastAsia"/>
        </w:rPr>
        <w:t>カ　地震防災対策として現在講じられている対策に関する知識</w:t>
      </w:r>
    </w:p>
    <w:p w:rsidR="00DF5597" w:rsidRPr="00DF5597" w:rsidRDefault="00DF5597" w:rsidP="005C5D8C">
      <w:pPr>
        <w:ind w:firstLineChars="300" w:firstLine="680"/>
        <w:rPr>
          <w:rFonts w:cs="Times New Roman"/>
        </w:rPr>
      </w:pPr>
      <w:r w:rsidRPr="00DF5597">
        <w:rPr>
          <w:rFonts w:cs="Times New Roman" w:hint="eastAsia"/>
        </w:rPr>
        <w:t>キ　今後地震対策として今後取り組む必要のある課題</w:t>
      </w:r>
    </w:p>
    <w:p w:rsidR="005C5D8C" w:rsidRPr="00DF5597" w:rsidRDefault="005C5D8C" w:rsidP="00DF5597">
      <w:pPr>
        <w:rPr>
          <w:rFonts w:cs="Times New Roman"/>
        </w:rPr>
      </w:pPr>
    </w:p>
    <w:p w:rsidR="00DF5597" w:rsidRPr="00DF5597" w:rsidRDefault="00DF5597" w:rsidP="005C5D8C">
      <w:pPr>
        <w:ind w:firstLineChars="100" w:firstLine="227"/>
        <w:rPr>
          <w:rFonts w:cs="Times New Roman"/>
        </w:rPr>
      </w:pPr>
      <w:r w:rsidRPr="00DF5597">
        <w:rPr>
          <w:rFonts w:cs="Times New Roman" w:hint="eastAsia"/>
        </w:rPr>
        <w:t>（</w:t>
      </w:r>
      <w:r w:rsidRPr="00DF5597">
        <w:rPr>
          <w:rFonts w:cs="Times New Roman"/>
        </w:rPr>
        <w:t>12</w:t>
      </w:r>
      <w:r w:rsidRPr="00DF5597">
        <w:rPr>
          <w:rFonts w:cs="Times New Roman" w:hint="eastAsia"/>
        </w:rPr>
        <w:t>）広報</w:t>
      </w:r>
    </w:p>
    <w:p w:rsidR="00DF5597" w:rsidRPr="00DF5597" w:rsidRDefault="00DF5597" w:rsidP="005C5D8C">
      <w:pPr>
        <w:ind w:firstLineChars="400" w:firstLine="907"/>
        <w:rPr>
          <w:rFonts w:cs="Times New Roman"/>
        </w:rPr>
      </w:pPr>
      <w:r w:rsidRPr="00DF5597">
        <w:rPr>
          <w:rFonts w:cs="Times New Roman" w:hint="eastAsia"/>
        </w:rPr>
        <w:t>隊長が顧客等に対して事前に行う広報は次による。</w:t>
      </w:r>
    </w:p>
    <w:p w:rsidR="00DF5597" w:rsidRPr="00DF5597" w:rsidRDefault="00DF5597" w:rsidP="005C5D8C">
      <w:pPr>
        <w:ind w:leftChars="300" w:left="907" w:hangingChars="100" w:hanging="227"/>
        <w:rPr>
          <w:rFonts w:cs="Times New Roman"/>
        </w:rPr>
      </w:pPr>
      <w:r w:rsidRPr="00DF5597">
        <w:rPr>
          <w:rFonts w:cs="Times New Roman" w:hint="eastAsia"/>
        </w:rPr>
        <w:t>ア　南海トラフ地震臨時情報（調査中）、南海トラフ地震臨時情報（巨大地震警戒）、南海トラフ地震臨時情報（巨大地震注意）の内容及びこれに基づきとられる措置の内容</w:t>
      </w:r>
    </w:p>
    <w:p w:rsidR="00DF5597" w:rsidRPr="00DF5597" w:rsidRDefault="00DF5597" w:rsidP="005C5D8C">
      <w:pPr>
        <w:ind w:leftChars="300" w:left="907" w:hangingChars="100" w:hanging="227"/>
        <w:rPr>
          <w:rFonts w:cs="Times New Roman"/>
        </w:rPr>
      </w:pPr>
      <w:r w:rsidRPr="00DF5597">
        <w:rPr>
          <w:rFonts w:cs="Times New Roman" w:hint="eastAsia"/>
        </w:rPr>
        <w:t>イ　地震が発生した場合並びに南海トラフ地震臨時情報（調査中）、南海トラフ地震臨時情報（巨大地震警戒）及び南海トラフ地震臨時情報（巨大地震注意）が出された場合に出火防止、顧客同士が協力して行う救助活動・避難行動、自動車運行の自粛等、防災上とるべき行動に関する知識</w:t>
      </w:r>
    </w:p>
    <w:p w:rsidR="00DF5597" w:rsidRPr="00DF5597" w:rsidRDefault="00DF5597" w:rsidP="005C5D8C">
      <w:pPr>
        <w:ind w:firstLineChars="300" w:firstLine="680"/>
        <w:rPr>
          <w:rFonts w:cs="Times New Roman"/>
        </w:rPr>
      </w:pPr>
      <w:r w:rsidRPr="00DF5597">
        <w:rPr>
          <w:rFonts w:cs="Times New Roman" w:hint="eastAsia"/>
        </w:rPr>
        <w:t>ウ　正確な情報入手の方法</w:t>
      </w:r>
    </w:p>
    <w:p w:rsidR="00DF5597" w:rsidRPr="00DF5597" w:rsidRDefault="00DF5597" w:rsidP="005C5D8C">
      <w:pPr>
        <w:ind w:firstLineChars="300" w:firstLine="680"/>
        <w:rPr>
          <w:rFonts w:cs="Times New Roman"/>
        </w:rPr>
      </w:pPr>
      <w:r w:rsidRPr="00DF5597">
        <w:rPr>
          <w:rFonts w:cs="Times New Roman" w:hint="eastAsia"/>
        </w:rPr>
        <w:t>エ　防災関係機関が講ずる災害応急対策等の内容</w:t>
      </w:r>
    </w:p>
    <w:p w:rsidR="00DF5597" w:rsidRPr="00DF5597" w:rsidRDefault="00DF5597" w:rsidP="005C5D8C">
      <w:pPr>
        <w:ind w:firstLineChars="300" w:firstLine="680"/>
        <w:rPr>
          <w:rFonts w:cs="Times New Roman"/>
        </w:rPr>
      </w:pPr>
      <w:r w:rsidRPr="00DF5597">
        <w:rPr>
          <w:rFonts w:cs="Times New Roman" w:hint="eastAsia"/>
        </w:rPr>
        <w:t>オ　各地域における避難対象地区、急傾斜地崩壊危険箇所等に関する知識</w:t>
      </w:r>
    </w:p>
    <w:p w:rsidR="00C96ADC" w:rsidRPr="00C96ADC" w:rsidRDefault="00DF5597" w:rsidP="00C96ADC">
      <w:pPr>
        <w:ind w:firstLineChars="300" w:firstLine="680"/>
        <w:rPr>
          <w:rFonts w:cs="Times New Roman"/>
        </w:rPr>
      </w:pPr>
      <w:r w:rsidRPr="00DF5597">
        <w:rPr>
          <w:rFonts w:cs="Times New Roman" w:hint="eastAsia"/>
        </w:rPr>
        <w:t>カ　各地域における避難場所及び避難経路に関する知識</w:t>
      </w:r>
    </w:p>
    <w:p w:rsidR="00900742" w:rsidRPr="004100F8" w:rsidRDefault="00DF5597" w:rsidP="00900742">
      <w:pPr>
        <w:rPr>
          <w:rFonts w:ascii="HGPｺﾞｼｯｸE" w:eastAsia="HGPｺﾞｼｯｸE" w:hAnsi="HGPｺﾞｼｯｸE" w:cs="Times New Roman"/>
          <w:bCs/>
        </w:rPr>
      </w:pPr>
      <w:r w:rsidRPr="00DF5597">
        <w:rPr>
          <w:rFonts w:hAnsi="ＭＳ 明朝" w:cs="Times New Roman" w:hint="eastAsia"/>
        </w:rPr>
        <w:lastRenderedPageBreak/>
        <w:t xml:space="preserve">　</w:t>
      </w:r>
      <w:r w:rsidR="00900742" w:rsidRPr="00DF5597">
        <w:rPr>
          <w:rFonts w:ascii="HGPｺﾞｼｯｸE" w:eastAsia="HGPｺﾞｼｯｸE" w:hAnsi="HGPｺﾞｼｯｸE" w:cs="Times New Roman" w:hint="eastAsia"/>
          <w:bCs/>
        </w:rPr>
        <w:t>第</w:t>
      </w:r>
      <w:r w:rsidR="00900742">
        <w:rPr>
          <w:rFonts w:ascii="HGPｺﾞｼｯｸE" w:eastAsia="HGPｺﾞｼｯｸE" w:hAnsi="HGPｺﾞｼｯｸE" w:cs="Times New Roman" w:hint="eastAsia"/>
          <w:bCs/>
        </w:rPr>
        <w:t>８</w:t>
      </w:r>
      <w:r w:rsidR="00900742" w:rsidRPr="00DF5597">
        <w:rPr>
          <w:rFonts w:ascii="HGPｺﾞｼｯｸE" w:eastAsia="HGPｺﾞｼｯｸE" w:hAnsi="HGPｺﾞｼｯｸE" w:cs="Times New Roman" w:hint="eastAsia"/>
          <w:bCs/>
        </w:rPr>
        <w:t xml:space="preserve">章　</w:t>
      </w:r>
      <w:r w:rsidR="00900742">
        <w:rPr>
          <w:rFonts w:ascii="HGPｺﾞｼｯｸE" w:eastAsia="HGPｺﾞｼｯｸE" w:hAnsi="HGPｺﾞｼｯｸE" w:cs="Times New Roman" w:hint="eastAsia"/>
          <w:bCs/>
        </w:rPr>
        <w:t>防災教育及び訓練</w:t>
      </w:r>
    </w:p>
    <w:p w:rsidR="00DF5597" w:rsidRPr="00DF5597" w:rsidRDefault="00DF5597" w:rsidP="00DF5597">
      <w:pPr>
        <w:rPr>
          <w:rFonts w:hAnsi="ＭＳ 明朝" w:cs="Times New Roman"/>
          <w:spacing w:val="12"/>
        </w:rPr>
      </w:pPr>
      <w:r w:rsidRPr="00DF5597">
        <w:rPr>
          <w:rFonts w:hAnsi="ＭＳ 明朝" w:cs="Times New Roman" w:hint="eastAsia"/>
          <w:bCs/>
        </w:rPr>
        <w:t>（防災教育及び訓練の内容）</w:t>
      </w:r>
    </w:p>
    <w:p w:rsidR="00DF5597" w:rsidRPr="00DF5597" w:rsidRDefault="00DF5597" w:rsidP="005C5D8C">
      <w:pPr>
        <w:ind w:left="227" w:hangingChars="100" w:hanging="227"/>
        <w:rPr>
          <w:rFonts w:hAnsi="ＭＳ 明朝" w:cs="Times New Roman"/>
          <w:spacing w:val="12"/>
        </w:rPr>
      </w:pPr>
      <w:r w:rsidRPr="00DF5597">
        <w:rPr>
          <w:rFonts w:ascii="HGPｺﾞｼｯｸE" w:eastAsia="HGPｺﾞｼｯｸE" w:hAnsi="HGPｺﾞｼｯｸE" w:cs="Times New Roman" w:hint="eastAsia"/>
        </w:rPr>
        <w:t>第</w:t>
      </w:r>
      <w:r w:rsidRPr="00DF5597">
        <w:rPr>
          <w:rFonts w:ascii="HGPｺﾞｼｯｸE" w:eastAsia="HGPｺﾞｼｯｸE" w:hAnsi="HGPｺﾞｼｯｸE" w:cs="Times New Roman"/>
        </w:rPr>
        <w:t>2</w:t>
      </w:r>
      <w:r w:rsidR="0094176B">
        <w:rPr>
          <w:rFonts w:ascii="HGPｺﾞｼｯｸE" w:eastAsia="HGPｺﾞｼｯｸE" w:hAnsi="HGPｺﾞｼｯｸE" w:cs="Times New Roman"/>
        </w:rPr>
        <w:t>2</w:t>
      </w:r>
      <w:r w:rsidRPr="00DF5597">
        <w:rPr>
          <w:rFonts w:ascii="HGPｺﾞｼｯｸE" w:eastAsia="HGPｺﾞｼｯｸE" w:hAnsi="HGPｺﾞｼｯｸE" w:cs="Times New Roman" w:hint="eastAsia"/>
        </w:rPr>
        <w:t>条</w:t>
      </w:r>
      <w:r w:rsidRPr="00DF5597">
        <w:rPr>
          <w:rFonts w:hAnsi="ＭＳ 明朝" w:cs="Times New Roman" w:hint="eastAsia"/>
        </w:rPr>
        <w:t xml:space="preserve">　防火管理者は、新入社員又は全従業員に対して次に掲げる防災教育を実施しなければならない。</w:t>
      </w:r>
    </w:p>
    <w:p w:rsidR="00DF5597" w:rsidRPr="00DF5597" w:rsidRDefault="00DF5597" w:rsidP="005C5D8C">
      <w:pPr>
        <w:ind w:firstLineChars="100" w:firstLine="227"/>
        <w:rPr>
          <w:rFonts w:hAnsi="ＭＳ 明朝" w:cs="Times New Roman"/>
          <w:spacing w:val="12"/>
        </w:rPr>
      </w:pPr>
      <w:r w:rsidRPr="00DF5597">
        <w:rPr>
          <w:rFonts w:hAnsi="ＭＳ 明朝" w:cs="Times New Roman" w:hint="eastAsia"/>
        </w:rPr>
        <w:t>（</w:t>
      </w:r>
      <w:r w:rsidRPr="00DF5597">
        <w:rPr>
          <w:rFonts w:hAnsi="ＭＳ 明朝" w:cs="Times New Roman"/>
        </w:rPr>
        <w:t>1</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消防計画の周知徹底</w:t>
      </w:r>
    </w:p>
    <w:p w:rsidR="00DF5597" w:rsidRPr="00DF5597" w:rsidRDefault="00DF5597" w:rsidP="005C5D8C">
      <w:pPr>
        <w:ind w:firstLineChars="100" w:firstLine="227"/>
        <w:rPr>
          <w:rFonts w:hAnsi="ＭＳ 明朝" w:cs="Times New Roman"/>
          <w:spacing w:val="12"/>
        </w:rPr>
      </w:pPr>
      <w:r w:rsidRPr="00DF5597">
        <w:rPr>
          <w:rFonts w:hAnsi="ＭＳ 明朝" w:cs="Times New Roman" w:hint="eastAsia"/>
        </w:rPr>
        <w:t>（</w:t>
      </w:r>
      <w:r w:rsidRPr="00DF5597">
        <w:rPr>
          <w:rFonts w:hAnsi="ＭＳ 明朝" w:cs="Times New Roman"/>
        </w:rPr>
        <w:t>2</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火災予防上の遵守事項</w:t>
      </w:r>
    </w:p>
    <w:p w:rsidR="00DF5597" w:rsidRPr="00DF5597" w:rsidRDefault="00DF5597" w:rsidP="005C5D8C">
      <w:pPr>
        <w:ind w:firstLineChars="100" w:firstLine="227"/>
        <w:rPr>
          <w:rFonts w:hAnsi="ＭＳ 明朝" w:cs="Times New Roman"/>
          <w:spacing w:val="12"/>
        </w:rPr>
      </w:pPr>
      <w:r w:rsidRPr="00DF5597">
        <w:rPr>
          <w:rFonts w:hAnsi="ＭＳ 明朝" w:cs="Times New Roman" w:hint="eastAsia"/>
        </w:rPr>
        <w:t>（</w:t>
      </w:r>
      <w:r w:rsidRPr="00DF5597">
        <w:rPr>
          <w:rFonts w:hAnsi="ＭＳ 明朝" w:cs="Times New Roman"/>
        </w:rPr>
        <w:t>3</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防火管理に対する従業員各自の任務及び責任の周知徹底</w:t>
      </w:r>
    </w:p>
    <w:p w:rsidR="00DF5597" w:rsidRPr="00DF5597" w:rsidRDefault="00DF5597" w:rsidP="005C5D8C">
      <w:pPr>
        <w:ind w:firstLineChars="100" w:firstLine="227"/>
        <w:rPr>
          <w:rFonts w:hAnsi="ＭＳ 明朝" w:cs="Times New Roman"/>
          <w:spacing w:val="12"/>
        </w:rPr>
      </w:pPr>
      <w:r w:rsidRPr="00DF5597">
        <w:rPr>
          <w:rFonts w:hAnsi="ＭＳ 明朝" w:cs="Times New Roman" w:hint="eastAsia"/>
        </w:rPr>
        <w:t>（</w:t>
      </w:r>
      <w:r w:rsidRPr="00DF5597">
        <w:rPr>
          <w:rFonts w:hAnsi="ＭＳ 明朝" w:cs="Times New Roman"/>
        </w:rPr>
        <w:t>4</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安全対策等に関する基本事項</w:t>
      </w:r>
    </w:p>
    <w:p w:rsidR="00DF5597" w:rsidRPr="00DF5597" w:rsidRDefault="00DF5597" w:rsidP="005C5D8C">
      <w:pPr>
        <w:ind w:firstLineChars="100" w:firstLine="227"/>
        <w:rPr>
          <w:rFonts w:hAnsi="ＭＳ 明朝" w:cs="Times New Roman"/>
          <w:spacing w:val="12"/>
        </w:rPr>
      </w:pPr>
      <w:r w:rsidRPr="00DF5597">
        <w:rPr>
          <w:rFonts w:hAnsi="ＭＳ 明朝" w:cs="Times New Roman" w:hint="eastAsia"/>
        </w:rPr>
        <w:t>（</w:t>
      </w:r>
      <w:r w:rsidRPr="00DF5597">
        <w:rPr>
          <w:rFonts w:hAnsi="ＭＳ 明朝" w:cs="Times New Roman"/>
        </w:rPr>
        <w:t>5</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震災対策に関する事項</w:t>
      </w:r>
    </w:p>
    <w:p w:rsidR="00DF5597" w:rsidRDefault="00DF5597" w:rsidP="005C5D8C">
      <w:pPr>
        <w:ind w:firstLineChars="100" w:firstLine="227"/>
        <w:rPr>
          <w:rFonts w:hAnsi="ＭＳ 明朝" w:cs="Times New Roman"/>
        </w:rPr>
      </w:pPr>
      <w:r w:rsidRPr="00DF5597">
        <w:rPr>
          <w:rFonts w:hAnsi="ＭＳ 明朝" w:cs="Times New Roman" w:hint="eastAsia"/>
        </w:rPr>
        <w:t>（</w:t>
      </w:r>
      <w:r w:rsidRPr="00DF5597">
        <w:rPr>
          <w:rFonts w:hAnsi="ＭＳ 明朝" w:cs="Times New Roman"/>
        </w:rPr>
        <w:t>6</w:t>
      </w:r>
      <w:r w:rsidRPr="00DF5597">
        <w:rPr>
          <w:rFonts w:hAnsi="ＭＳ 明朝" w:cs="Times New Roman" w:hint="eastAsia"/>
        </w:rPr>
        <w:t>）</w:t>
      </w:r>
      <w:r w:rsidRPr="00DF5597">
        <w:rPr>
          <w:rFonts w:hAnsi="ＭＳ 明朝" w:cs="Times New Roman"/>
        </w:rPr>
        <w:t xml:space="preserve"> </w:t>
      </w:r>
      <w:r w:rsidRPr="00DF5597">
        <w:rPr>
          <w:rFonts w:hAnsi="ＭＳ 明朝" w:cs="Times New Roman" w:hint="eastAsia"/>
        </w:rPr>
        <w:t>その他火災予防上必要な事項</w:t>
      </w:r>
    </w:p>
    <w:p w:rsidR="005C5D8C" w:rsidRPr="00DF5597" w:rsidRDefault="005C5D8C" w:rsidP="00DF5597">
      <w:pPr>
        <w:rPr>
          <w:rFonts w:hAnsi="ＭＳ 明朝" w:cs="Times New Roman"/>
          <w:spacing w:val="12"/>
        </w:rPr>
      </w:pPr>
    </w:p>
    <w:p w:rsidR="00DF5597" w:rsidRPr="00DF5597" w:rsidRDefault="00DF5597" w:rsidP="00DF5597">
      <w:pPr>
        <w:rPr>
          <w:rFonts w:hAnsi="ＭＳ 明朝" w:cs="Times New Roman"/>
          <w:bCs/>
          <w:spacing w:val="12"/>
        </w:rPr>
      </w:pPr>
      <w:r w:rsidRPr="00DF5597">
        <w:rPr>
          <w:rFonts w:hAnsi="ＭＳ 明朝" w:cs="Times New Roman" w:hint="eastAsia"/>
          <w:bCs/>
        </w:rPr>
        <w:t>（消防訓練）</w:t>
      </w:r>
    </w:p>
    <w:p w:rsidR="00DF5597" w:rsidRDefault="00DF5597" w:rsidP="00DF5597">
      <w:pPr>
        <w:rPr>
          <w:rFonts w:hAnsi="ＭＳ 明朝" w:cs="Times New Roman"/>
        </w:rPr>
      </w:pPr>
      <w:r w:rsidRPr="00DF5597">
        <w:rPr>
          <w:rFonts w:ascii="HGPｺﾞｼｯｸE" w:eastAsia="HGPｺﾞｼｯｸE" w:hAnsi="HGPｺﾞｼｯｸE" w:cs="Times New Roman" w:hint="eastAsia"/>
        </w:rPr>
        <w:t>第</w:t>
      </w:r>
      <w:r w:rsidRPr="00DF5597">
        <w:rPr>
          <w:rFonts w:ascii="HGPｺﾞｼｯｸE" w:eastAsia="HGPｺﾞｼｯｸE" w:hAnsi="HGPｺﾞｼｯｸE" w:cs="Times New Roman"/>
        </w:rPr>
        <w:t>23</w:t>
      </w:r>
      <w:r w:rsidRPr="00DF5597">
        <w:rPr>
          <w:rFonts w:ascii="HGPｺﾞｼｯｸE" w:eastAsia="HGPｺﾞｼｯｸE" w:hAnsi="HGPｺﾞｼｯｸE" w:cs="Times New Roman" w:hint="eastAsia"/>
        </w:rPr>
        <w:t>条</w:t>
      </w:r>
      <w:r w:rsidRPr="00DF5597">
        <w:rPr>
          <w:rFonts w:hAnsi="ＭＳ 明朝" w:cs="Times New Roman" w:hint="eastAsia"/>
        </w:rPr>
        <w:t xml:space="preserve">　防火管理者は、次により消防訓練を行うものとする。</w:t>
      </w:r>
    </w:p>
    <w:p w:rsidR="005C5D8C" w:rsidRPr="00DF5597" w:rsidRDefault="005C5D8C" w:rsidP="00DF5597">
      <w:pPr>
        <w:rPr>
          <w:rFonts w:hAnsi="ＭＳ 明朝" w:cs="Times New Roman"/>
          <w:spacing w:val="12"/>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4962"/>
        <w:gridCol w:w="2409"/>
      </w:tblGrid>
      <w:tr w:rsidR="00DF5597" w:rsidRPr="00DF5597" w:rsidTr="00DF5597">
        <w:tblPrEx>
          <w:tblCellMar>
            <w:top w:w="0" w:type="dxa"/>
            <w:bottom w:w="0" w:type="dxa"/>
          </w:tblCellMar>
        </w:tblPrEx>
        <w:trPr>
          <w:trHeight w:val="331"/>
        </w:trPr>
        <w:tc>
          <w:tcPr>
            <w:tcW w:w="1701" w:type="dxa"/>
            <w:tcBorders>
              <w:top w:val="single" w:sz="4" w:space="0" w:color="000000"/>
              <w:left w:val="single" w:sz="4" w:space="0" w:color="000000"/>
              <w:bottom w:val="single" w:sz="4" w:space="0" w:color="000000"/>
              <w:right w:val="single" w:sz="4" w:space="0" w:color="000000"/>
            </w:tcBorders>
          </w:tcPr>
          <w:p w:rsidR="00DF5597" w:rsidRPr="00DF5597" w:rsidRDefault="00DF5597" w:rsidP="00DF5597">
            <w:pPr>
              <w:spacing w:line="382" w:lineRule="atLeast"/>
              <w:jc w:val="distribute"/>
              <w:rPr>
                <w:rFonts w:hAnsi="ＭＳ 明朝" w:cs="Times New Roman"/>
                <w:color w:val="auto"/>
              </w:rPr>
            </w:pPr>
            <w:r w:rsidRPr="00DF5597">
              <w:rPr>
                <w:rFonts w:hAnsi="ＭＳ 明朝" w:cs="Times New Roman"/>
              </w:rPr>
              <w:t xml:space="preserve"> </w:t>
            </w:r>
            <w:r w:rsidRPr="00DF5597">
              <w:rPr>
                <w:rFonts w:hAnsi="ＭＳ 明朝" w:cs="Times New Roman" w:hint="eastAsia"/>
              </w:rPr>
              <w:t>訓練種別</w:t>
            </w:r>
          </w:p>
        </w:tc>
        <w:tc>
          <w:tcPr>
            <w:tcW w:w="4962" w:type="dxa"/>
            <w:tcBorders>
              <w:top w:val="single" w:sz="4" w:space="0" w:color="000000"/>
              <w:left w:val="single" w:sz="4" w:space="0" w:color="000000"/>
              <w:bottom w:val="single" w:sz="4" w:space="0" w:color="000000"/>
              <w:right w:val="single" w:sz="4" w:space="0" w:color="000000"/>
            </w:tcBorders>
          </w:tcPr>
          <w:p w:rsidR="00DF5597" w:rsidRPr="00DF5597" w:rsidRDefault="00DF5597" w:rsidP="00DF5597">
            <w:pPr>
              <w:spacing w:line="382" w:lineRule="atLeast"/>
              <w:jc w:val="distribute"/>
              <w:rPr>
                <w:rFonts w:hAnsi="ＭＳ 明朝" w:cs="Times New Roman"/>
                <w:color w:val="auto"/>
              </w:rPr>
            </w:pPr>
            <w:r w:rsidRPr="00DF5597">
              <w:rPr>
                <w:rFonts w:hAnsi="ＭＳ 明朝" w:cs="Times New Roman" w:hint="eastAsia"/>
                <w:color w:val="auto"/>
              </w:rPr>
              <w:t>訓練の内容及び対象</w:t>
            </w:r>
          </w:p>
        </w:tc>
        <w:tc>
          <w:tcPr>
            <w:tcW w:w="2409" w:type="dxa"/>
            <w:tcBorders>
              <w:top w:val="single" w:sz="4" w:space="0" w:color="000000"/>
              <w:left w:val="single" w:sz="4" w:space="0" w:color="000000"/>
              <w:bottom w:val="single" w:sz="4" w:space="0" w:color="000000"/>
              <w:right w:val="single" w:sz="4" w:space="0" w:color="000000"/>
            </w:tcBorders>
          </w:tcPr>
          <w:p w:rsidR="00DF5597" w:rsidRPr="00DF5597" w:rsidRDefault="00DF5597" w:rsidP="00DF5597">
            <w:pPr>
              <w:spacing w:line="382" w:lineRule="atLeast"/>
              <w:jc w:val="distribute"/>
              <w:rPr>
                <w:rFonts w:hAnsi="ＭＳ 明朝" w:cs="Times New Roman"/>
                <w:color w:val="auto"/>
              </w:rPr>
            </w:pPr>
            <w:r w:rsidRPr="00DF5597">
              <w:rPr>
                <w:rFonts w:hAnsi="ＭＳ 明朝" w:cs="Times New Roman" w:hint="eastAsia"/>
              </w:rPr>
              <w:t>実施回数</w:t>
            </w:r>
          </w:p>
        </w:tc>
      </w:tr>
      <w:tr w:rsidR="00DF5597" w:rsidRPr="00DF5597" w:rsidTr="00F52546">
        <w:tblPrEx>
          <w:tblCellMar>
            <w:top w:w="0" w:type="dxa"/>
            <w:bottom w:w="0" w:type="dxa"/>
          </w:tblCellMar>
        </w:tblPrEx>
        <w:trPr>
          <w:trHeight w:val="996"/>
        </w:trPr>
        <w:tc>
          <w:tcPr>
            <w:tcW w:w="1701" w:type="dxa"/>
            <w:tcBorders>
              <w:top w:val="single" w:sz="4" w:space="0" w:color="000000"/>
              <w:left w:val="single" w:sz="4" w:space="0" w:color="000000"/>
              <w:bottom w:val="single" w:sz="4" w:space="0" w:color="000000"/>
              <w:right w:val="single" w:sz="4" w:space="0" w:color="000000"/>
            </w:tcBorders>
            <w:vAlign w:val="center"/>
          </w:tcPr>
          <w:p w:rsidR="00DF5597" w:rsidRPr="00DF5597" w:rsidRDefault="00DF5597" w:rsidP="00DF5597">
            <w:pPr>
              <w:spacing w:line="382" w:lineRule="atLeast"/>
              <w:jc w:val="distribute"/>
              <w:rPr>
                <w:rFonts w:hAnsi="ＭＳ 明朝" w:cs="Times New Roman"/>
                <w:color w:val="auto"/>
              </w:rPr>
            </w:pPr>
            <w:r w:rsidRPr="00DF5597">
              <w:rPr>
                <w:rFonts w:hAnsi="ＭＳ 明朝" w:cs="Times New Roman"/>
              </w:rPr>
              <w:t xml:space="preserve"> </w:t>
            </w:r>
            <w:r w:rsidRPr="00DF5597">
              <w:rPr>
                <w:rFonts w:hAnsi="ＭＳ 明朝" w:cs="Times New Roman" w:hint="eastAsia"/>
              </w:rPr>
              <w:t>総合訓練</w:t>
            </w:r>
          </w:p>
        </w:tc>
        <w:tc>
          <w:tcPr>
            <w:tcW w:w="4962" w:type="dxa"/>
            <w:tcBorders>
              <w:top w:val="single" w:sz="4" w:space="0" w:color="000000"/>
              <w:left w:val="single" w:sz="4" w:space="0" w:color="000000"/>
              <w:bottom w:val="single" w:sz="4" w:space="0" w:color="000000"/>
              <w:right w:val="single" w:sz="4" w:space="0" w:color="000000"/>
            </w:tcBorders>
          </w:tcPr>
          <w:p w:rsidR="00DF5597" w:rsidRPr="00DF5597" w:rsidRDefault="00DF5597" w:rsidP="00DF5597">
            <w:pPr>
              <w:spacing w:line="382" w:lineRule="atLeast"/>
              <w:rPr>
                <w:rFonts w:hAnsi="ＭＳ 明朝" w:cs="Times New Roman"/>
                <w:color w:val="auto"/>
              </w:rPr>
            </w:pPr>
            <w:r w:rsidRPr="00DF5597">
              <w:rPr>
                <w:rFonts w:hAnsi="ＭＳ 明朝" w:cs="Times New Roman" w:hint="eastAsia"/>
              </w:rPr>
              <w:t>消火、通報、避難誘導、救護等について連携して行う。</w:t>
            </w:r>
          </w:p>
        </w:tc>
        <w:tc>
          <w:tcPr>
            <w:tcW w:w="2409" w:type="dxa"/>
            <w:tcBorders>
              <w:top w:val="single" w:sz="4" w:space="0" w:color="000000"/>
              <w:left w:val="single" w:sz="4" w:space="0" w:color="000000"/>
              <w:bottom w:val="single" w:sz="4" w:space="0" w:color="000000"/>
              <w:right w:val="single" w:sz="4" w:space="0" w:color="000000"/>
            </w:tcBorders>
            <w:vAlign w:val="center"/>
          </w:tcPr>
          <w:p w:rsidR="00DF5597" w:rsidRPr="00DF5597" w:rsidRDefault="00DF5597" w:rsidP="00DF5597">
            <w:pPr>
              <w:spacing w:line="382" w:lineRule="atLeast"/>
              <w:jc w:val="center"/>
              <w:rPr>
                <w:rFonts w:hAnsi="ＭＳ 明朝" w:cs="Times New Roman"/>
                <w:color w:val="auto"/>
              </w:rPr>
            </w:pPr>
            <w:r w:rsidRPr="00DF5597">
              <w:rPr>
                <w:rFonts w:hAnsi="ＭＳ 明朝" w:cs="Times New Roman" w:hint="eastAsia"/>
              </w:rPr>
              <w:t>年２回以上</w:t>
            </w:r>
          </w:p>
        </w:tc>
      </w:tr>
      <w:tr w:rsidR="00DF5597" w:rsidRPr="00DF5597" w:rsidTr="00F52546">
        <w:tblPrEx>
          <w:tblCellMar>
            <w:top w:w="0" w:type="dxa"/>
            <w:bottom w:w="0" w:type="dxa"/>
          </w:tblCellMar>
        </w:tblPrEx>
        <w:trPr>
          <w:trHeight w:val="1079"/>
        </w:trPr>
        <w:tc>
          <w:tcPr>
            <w:tcW w:w="1701" w:type="dxa"/>
            <w:tcBorders>
              <w:top w:val="single" w:sz="4" w:space="0" w:color="000000"/>
              <w:left w:val="single" w:sz="4" w:space="0" w:color="000000"/>
              <w:bottom w:val="single" w:sz="4" w:space="0" w:color="000000"/>
              <w:right w:val="single" w:sz="4" w:space="0" w:color="000000"/>
            </w:tcBorders>
            <w:vAlign w:val="center"/>
          </w:tcPr>
          <w:p w:rsidR="00DF5597" w:rsidRPr="00DF5597" w:rsidRDefault="00DF5597" w:rsidP="00DF5597">
            <w:pPr>
              <w:spacing w:line="382" w:lineRule="atLeast"/>
              <w:jc w:val="distribute"/>
              <w:rPr>
                <w:rFonts w:hAnsi="ＭＳ 明朝" w:cs="Times New Roman"/>
                <w:color w:val="auto"/>
              </w:rPr>
            </w:pPr>
            <w:r w:rsidRPr="00DF5597">
              <w:rPr>
                <w:rFonts w:hAnsi="ＭＳ 明朝" w:cs="Times New Roman"/>
              </w:rPr>
              <w:t xml:space="preserve"> </w:t>
            </w:r>
            <w:r w:rsidRPr="00DF5597">
              <w:rPr>
                <w:rFonts w:hAnsi="ＭＳ 明朝" w:cs="Times New Roman" w:hint="eastAsia"/>
              </w:rPr>
              <w:t>防火教育</w:t>
            </w:r>
          </w:p>
        </w:tc>
        <w:tc>
          <w:tcPr>
            <w:tcW w:w="4962" w:type="dxa"/>
            <w:tcBorders>
              <w:top w:val="single" w:sz="4" w:space="0" w:color="000000"/>
              <w:left w:val="single" w:sz="4" w:space="0" w:color="000000"/>
              <w:bottom w:val="single" w:sz="4" w:space="0" w:color="000000"/>
              <w:right w:val="single" w:sz="4" w:space="0" w:color="000000"/>
            </w:tcBorders>
          </w:tcPr>
          <w:p w:rsidR="00DF5597" w:rsidRPr="00DF5597" w:rsidRDefault="00DF5597" w:rsidP="00DF5597">
            <w:pPr>
              <w:spacing w:line="382" w:lineRule="atLeast"/>
              <w:rPr>
                <w:rFonts w:hAnsi="ＭＳ 明朝" w:cs="Times New Roman"/>
                <w:spacing w:val="12"/>
              </w:rPr>
            </w:pPr>
            <w:r w:rsidRPr="00DF5597">
              <w:rPr>
                <w:rFonts w:hAnsi="ＭＳ 明朝" w:cs="Times New Roman" w:hint="eastAsia"/>
              </w:rPr>
              <w:t>火災予防のための知識を養う。</w:t>
            </w:r>
          </w:p>
          <w:p w:rsidR="00DF5597" w:rsidRPr="00DF5597" w:rsidRDefault="00DF5597" w:rsidP="00DF5597">
            <w:pPr>
              <w:spacing w:line="382" w:lineRule="atLeast"/>
              <w:rPr>
                <w:rFonts w:hAnsi="ＭＳ 明朝" w:cs="Times New Roman"/>
                <w:color w:val="auto"/>
              </w:rPr>
            </w:pPr>
            <w:r w:rsidRPr="00DF5597">
              <w:rPr>
                <w:rFonts w:hAnsi="ＭＳ 明朝" w:cs="Times New Roman" w:hint="eastAsia"/>
              </w:rPr>
              <w:t>消防用設備等の取扱い等の知識を習得する。</w:t>
            </w:r>
          </w:p>
        </w:tc>
        <w:tc>
          <w:tcPr>
            <w:tcW w:w="2409" w:type="dxa"/>
            <w:tcBorders>
              <w:top w:val="single" w:sz="4" w:space="0" w:color="000000"/>
              <w:left w:val="single" w:sz="4" w:space="0" w:color="000000"/>
              <w:bottom w:val="single" w:sz="4" w:space="0" w:color="000000"/>
              <w:right w:val="single" w:sz="4" w:space="0" w:color="000000"/>
            </w:tcBorders>
            <w:vAlign w:val="center"/>
          </w:tcPr>
          <w:p w:rsidR="00DF5597" w:rsidRPr="00DF5597" w:rsidRDefault="00DF5597" w:rsidP="00DF5597">
            <w:pPr>
              <w:spacing w:line="382" w:lineRule="atLeast"/>
              <w:jc w:val="center"/>
              <w:rPr>
                <w:rFonts w:hAnsi="ＭＳ 明朝" w:cs="Times New Roman"/>
                <w:color w:val="auto"/>
              </w:rPr>
            </w:pPr>
            <w:r w:rsidRPr="00DF5597">
              <w:rPr>
                <w:rFonts w:hAnsi="ＭＳ 明朝" w:cs="Times New Roman" w:hint="eastAsia"/>
              </w:rPr>
              <w:t>随　　時</w:t>
            </w:r>
          </w:p>
        </w:tc>
      </w:tr>
      <w:tr w:rsidR="00DF5597" w:rsidRPr="00DF5597" w:rsidTr="00F52546">
        <w:tblPrEx>
          <w:tblCellMar>
            <w:top w:w="0" w:type="dxa"/>
            <w:bottom w:w="0" w:type="dxa"/>
          </w:tblCellMar>
        </w:tblPrEx>
        <w:trPr>
          <w:trHeight w:val="1018"/>
        </w:trPr>
        <w:tc>
          <w:tcPr>
            <w:tcW w:w="1701" w:type="dxa"/>
            <w:tcBorders>
              <w:top w:val="single" w:sz="4" w:space="0" w:color="000000"/>
              <w:left w:val="single" w:sz="4" w:space="0" w:color="000000"/>
              <w:bottom w:val="single" w:sz="4" w:space="0" w:color="000000"/>
              <w:right w:val="single" w:sz="4" w:space="0" w:color="000000"/>
            </w:tcBorders>
            <w:vAlign w:val="center"/>
          </w:tcPr>
          <w:p w:rsidR="00DF5597" w:rsidRPr="00DF5597" w:rsidRDefault="00DF5597" w:rsidP="0094176B">
            <w:pPr>
              <w:spacing w:line="382" w:lineRule="atLeast"/>
              <w:jc w:val="distribute"/>
              <w:rPr>
                <w:rFonts w:hAnsi="ＭＳ 明朝" w:cs="Times New Roman"/>
                <w:color w:val="auto"/>
              </w:rPr>
            </w:pPr>
            <w:r w:rsidRPr="00DF5597">
              <w:rPr>
                <w:rFonts w:hAnsi="ＭＳ 明朝" w:cs="Times New Roman"/>
              </w:rPr>
              <w:t xml:space="preserve"> </w:t>
            </w:r>
            <w:r w:rsidRPr="00DF5597">
              <w:rPr>
                <w:rFonts w:hAnsi="ＭＳ 明朝" w:cs="Times New Roman" w:hint="eastAsia"/>
              </w:rPr>
              <w:t>防災訓練</w:t>
            </w:r>
            <w:r w:rsidR="0094176B">
              <w:rPr>
                <w:rFonts w:hAnsi="ＭＳ 明朝" w:cs="Times New Roman"/>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DF5597" w:rsidRPr="00DF5597" w:rsidRDefault="00DF5597" w:rsidP="00DF5597">
            <w:pPr>
              <w:spacing w:line="382" w:lineRule="atLeast"/>
              <w:rPr>
                <w:rFonts w:hAnsi="ＭＳ 明朝" w:cs="Times New Roman"/>
                <w:color w:val="auto"/>
              </w:rPr>
            </w:pPr>
            <w:r w:rsidRPr="00DF5597">
              <w:rPr>
                <w:rFonts w:hAnsi="ＭＳ 明朝" w:cs="Times New Roman" w:hint="eastAsia"/>
              </w:rPr>
              <w:t>屋内消火栓等の操作及び取扱い訓練、自衛消防隊、消火班員を対象とする。</w:t>
            </w:r>
          </w:p>
        </w:tc>
        <w:tc>
          <w:tcPr>
            <w:tcW w:w="2409" w:type="dxa"/>
            <w:tcBorders>
              <w:top w:val="single" w:sz="4" w:space="0" w:color="000000"/>
              <w:left w:val="single" w:sz="4" w:space="0" w:color="000000"/>
              <w:bottom w:val="single" w:sz="4" w:space="0" w:color="000000"/>
              <w:right w:val="single" w:sz="4" w:space="0" w:color="000000"/>
            </w:tcBorders>
            <w:vAlign w:val="center"/>
          </w:tcPr>
          <w:p w:rsidR="00DF5597" w:rsidRPr="00DF5597" w:rsidRDefault="00DF5597" w:rsidP="00DF5597">
            <w:pPr>
              <w:spacing w:line="382" w:lineRule="atLeast"/>
              <w:jc w:val="center"/>
              <w:rPr>
                <w:rFonts w:hAnsi="ＭＳ 明朝" w:cs="Times New Roman"/>
                <w:color w:val="auto"/>
              </w:rPr>
            </w:pPr>
            <w:r w:rsidRPr="00DF5597">
              <w:rPr>
                <w:rFonts w:hAnsi="ＭＳ 明朝" w:cs="Times New Roman" w:hint="eastAsia"/>
              </w:rPr>
              <w:t>年１回以上</w:t>
            </w:r>
          </w:p>
        </w:tc>
      </w:tr>
    </w:tbl>
    <w:p w:rsidR="00F52546" w:rsidRDefault="00F52546" w:rsidP="00DF5597">
      <w:pPr>
        <w:rPr>
          <w:rFonts w:hAnsi="ＭＳ 明朝" w:cs="Times New Roman"/>
        </w:rPr>
      </w:pPr>
    </w:p>
    <w:p w:rsidR="00DF5597" w:rsidRPr="00DF5597" w:rsidRDefault="00DF5597" w:rsidP="005C5D8C">
      <w:pPr>
        <w:ind w:left="227" w:hangingChars="100" w:hanging="227"/>
        <w:rPr>
          <w:rFonts w:hAnsi="ＭＳ 明朝" w:cs="Times New Roman"/>
        </w:rPr>
      </w:pPr>
      <w:r w:rsidRPr="00DF5597">
        <w:rPr>
          <w:rFonts w:hAnsi="ＭＳ 明朝" w:cs="Times New Roman" w:hint="eastAsia"/>
        </w:rPr>
        <w:t>２　震災訓練の実施は、各種消防訓練に準じて実施するとともに、関係機関の行う訓練又は地域において実施する訓練にその都度参加するものとする。</w:t>
      </w:r>
    </w:p>
    <w:p w:rsidR="00DF5597" w:rsidRPr="00DF5597" w:rsidRDefault="00DF5597" w:rsidP="00DF5597">
      <w:pPr>
        <w:rPr>
          <w:rFonts w:hAnsi="ＭＳ 明朝" w:cs="Times New Roman"/>
          <w:spacing w:val="12"/>
        </w:rPr>
      </w:pPr>
    </w:p>
    <w:p w:rsidR="00DF5597" w:rsidRPr="00DF5597" w:rsidRDefault="00DF5597" w:rsidP="00DF5597">
      <w:pPr>
        <w:rPr>
          <w:rFonts w:hAnsi="ＭＳ 明朝" w:cs="Times New Roman"/>
          <w:bCs/>
          <w:spacing w:val="12"/>
        </w:rPr>
      </w:pPr>
      <w:r w:rsidRPr="00DF5597">
        <w:rPr>
          <w:rFonts w:hAnsi="ＭＳ 明朝" w:cs="Times New Roman" w:hint="eastAsia"/>
          <w:bCs/>
        </w:rPr>
        <w:t>（訓練の報告）</w:t>
      </w:r>
    </w:p>
    <w:p w:rsidR="00DF5597" w:rsidRPr="00DF5597" w:rsidRDefault="00DF5597" w:rsidP="005C5D8C">
      <w:pPr>
        <w:ind w:left="227" w:hangingChars="100" w:hanging="227"/>
        <w:rPr>
          <w:rFonts w:hAnsi="ＭＳ 明朝" w:cs="Times New Roman"/>
          <w:spacing w:val="12"/>
        </w:rPr>
      </w:pPr>
      <w:r w:rsidRPr="00DF5597">
        <w:rPr>
          <w:rFonts w:ascii="HGPｺﾞｼｯｸE" w:eastAsia="HGPｺﾞｼｯｸE" w:hAnsi="HGPｺﾞｼｯｸE" w:cs="Times New Roman" w:hint="eastAsia"/>
        </w:rPr>
        <w:t>第</w:t>
      </w:r>
      <w:r w:rsidRPr="00DF5597">
        <w:rPr>
          <w:rFonts w:ascii="HGPｺﾞｼｯｸE" w:eastAsia="HGPｺﾞｼｯｸE" w:hAnsi="HGPｺﾞｼｯｸE" w:cs="Times New Roman"/>
        </w:rPr>
        <w:t>24</w:t>
      </w:r>
      <w:r w:rsidRPr="00DF5597">
        <w:rPr>
          <w:rFonts w:ascii="HGPｺﾞｼｯｸE" w:eastAsia="HGPｺﾞｼｯｸE" w:hAnsi="HGPｺﾞｼｯｸE" w:cs="Times New Roman" w:hint="eastAsia"/>
        </w:rPr>
        <w:t>条</w:t>
      </w:r>
      <w:r w:rsidRPr="00DF5597">
        <w:rPr>
          <w:rFonts w:hAnsi="ＭＳ 明朝" w:cs="Times New Roman" w:hint="eastAsia"/>
        </w:rPr>
        <w:t xml:space="preserve">　管理権原者は、前条の訓練を行う場合は、知多南部消防組合消防本部に防火教育・消防訓練通知書を提出しなければならない。</w:t>
      </w:r>
    </w:p>
    <w:p w:rsidR="00DF5597" w:rsidRPr="00DF5597" w:rsidRDefault="00DF5597" w:rsidP="005C5D8C">
      <w:pPr>
        <w:ind w:left="227" w:hangingChars="100" w:hanging="227"/>
        <w:rPr>
          <w:rFonts w:hAnsi="ＭＳ 明朝" w:cs="Times New Roman"/>
          <w:spacing w:val="12"/>
        </w:rPr>
      </w:pPr>
      <w:r w:rsidRPr="00DF5597">
        <w:rPr>
          <w:rFonts w:hAnsi="ＭＳ 明朝" w:cs="Times New Roman" w:hint="eastAsia"/>
        </w:rPr>
        <w:t>２　管理権原者は、自衛消防訓練の実施にあたり、知多南部消防組合消防本部に対し指導を要請する場合は、知多南部消防組合職員派遣申請書を提出するものとする。</w:t>
      </w:r>
    </w:p>
    <w:p w:rsidR="00DF5597" w:rsidRPr="00DF5597" w:rsidRDefault="00DF5597" w:rsidP="00DF5597">
      <w:pPr>
        <w:rPr>
          <w:rFonts w:hAnsi="ＭＳ 明朝" w:cs="Times New Roman"/>
        </w:rPr>
      </w:pPr>
      <w:r w:rsidRPr="00DF5597">
        <w:rPr>
          <w:rFonts w:hAnsi="ＭＳ 明朝" w:cs="Times New Roman" w:hint="eastAsia"/>
        </w:rPr>
        <w:t>３　防火管理者は、訓練の実施結果を防火管理台帳に記録しておくものとする。</w:t>
      </w:r>
    </w:p>
    <w:p w:rsidR="00823585" w:rsidRDefault="00823585" w:rsidP="00DF5597">
      <w:pPr>
        <w:rPr>
          <w:rFonts w:hAnsi="ＭＳ 明朝" w:cs="Times New Roman"/>
          <w:spacing w:val="12"/>
        </w:rPr>
      </w:pPr>
    </w:p>
    <w:p w:rsidR="00C96ADC" w:rsidRPr="00DF5597" w:rsidRDefault="00C96ADC" w:rsidP="00DF5597">
      <w:pPr>
        <w:rPr>
          <w:rFonts w:hAnsi="ＭＳ 明朝" w:cs="Times New Roman"/>
          <w:spacing w:val="12"/>
        </w:rPr>
      </w:pPr>
    </w:p>
    <w:p w:rsidR="00DF5597" w:rsidRPr="00DF5597" w:rsidRDefault="00DF5597" w:rsidP="00DF5597">
      <w:pPr>
        <w:rPr>
          <w:rFonts w:hAnsi="ＭＳ 明朝" w:cs="Times New Roman"/>
          <w:bCs/>
          <w:spacing w:val="12"/>
        </w:rPr>
      </w:pPr>
      <w:r w:rsidRPr="00DF5597">
        <w:rPr>
          <w:rFonts w:hAnsi="ＭＳ 明朝" w:cs="Times New Roman" w:hint="eastAsia"/>
        </w:rPr>
        <w:lastRenderedPageBreak/>
        <w:t xml:space="preserve">　</w:t>
      </w:r>
      <w:r w:rsidRPr="00DF5597">
        <w:rPr>
          <w:rFonts w:hAnsi="ＭＳ 明朝" w:cs="Times New Roman" w:hint="eastAsia"/>
          <w:bCs/>
        </w:rPr>
        <w:t>（施行細則）</w:t>
      </w:r>
    </w:p>
    <w:p w:rsidR="00DF5597" w:rsidRPr="00DF5597" w:rsidRDefault="00DF5597" w:rsidP="005C5D8C">
      <w:pPr>
        <w:ind w:left="227" w:hangingChars="100" w:hanging="227"/>
        <w:rPr>
          <w:rFonts w:hAnsi="ＭＳ 明朝" w:cs="Times New Roman"/>
        </w:rPr>
      </w:pPr>
      <w:r w:rsidRPr="00DF5597">
        <w:rPr>
          <w:rFonts w:ascii="HGPｺﾞｼｯｸE" w:eastAsia="HGPｺﾞｼｯｸE" w:hAnsi="HGPｺﾞｼｯｸE" w:cs="Times New Roman" w:hint="eastAsia"/>
        </w:rPr>
        <w:t>第</w:t>
      </w:r>
      <w:r w:rsidRPr="00DF5597">
        <w:rPr>
          <w:rFonts w:ascii="HGPｺﾞｼｯｸE" w:eastAsia="HGPｺﾞｼｯｸE" w:hAnsi="HGPｺﾞｼｯｸE" w:cs="Times New Roman"/>
        </w:rPr>
        <w:t>25</w:t>
      </w:r>
      <w:r w:rsidRPr="00DF5597">
        <w:rPr>
          <w:rFonts w:ascii="HGPｺﾞｼｯｸE" w:eastAsia="HGPｺﾞｼｯｸE" w:hAnsi="HGPｺﾞｼｯｸE" w:cs="Times New Roman" w:hint="eastAsia"/>
        </w:rPr>
        <w:t>条</w:t>
      </w:r>
      <w:r w:rsidRPr="00DF5597">
        <w:rPr>
          <w:rFonts w:hAnsi="ＭＳ 明朝" w:cs="Times New Roman" w:hint="eastAsia"/>
        </w:rPr>
        <w:t xml:space="preserve">　この計画に定めるもののほか、施行上必要な細則事項については、管理権原者と協議の上防火管理者が別に定める。</w:t>
      </w:r>
    </w:p>
    <w:p w:rsidR="00DF5597" w:rsidRPr="00DF5597" w:rsidRDefault="00DF5597" w:rsidP="00DF5597">
      <w:pPr>
        <w:rPr>
          <w:rFonts w:hAnsi="ＭＳ 明朝" w:cs="Times New Roman"/>
          <w:spacing w:val="12"/>
        </w:rPr>
      </w:pPr>
    </w:p>
    <w:p w:rsidR="00DF5597" w:rsidRPr="00DF5597" w:rsidRDefault="00DF5597" w:rsidP="00DF5597">
      <w:pPr>
        <w:rPr>
          <w:rFonts w:hAnsi="ＭＳ 明朝" w:cs="Times New Roman"/>
          <w:u w:val="wave" w:color="000000"/>
        </w:rPr>
      </w:pPr>
      <w:r w:rsidRPr="00DF5597">
        <w:rPr>
          <w:rFonts w:hAnsi="ＭＳ 明朝" w:cs="Times New Roman" w:hint="eastAsia"/>
          <w:u w:val="wave" w:color="000000"/>
        </w:rPr>
        <w:t>附　則</w:t>
      </w:r>
    </w:p>
    <w:p w:rsidR="00DF5597" w:rsidRPr="00DF5597" w:rsidRDefault="00DF5597" w:rsidP="00DF5597">
      <w:pPr>
        <w:rPr>
          <w:rFonts w:hAnsi="ＭＳ 明朝" w:cs="Times New Roman"/>
          <w:spacing w:val="12"/>
        </w:rPr>
      </w:pPr>
      <w:r w:rsidRPr="00DF5597">
        <w:rPr>
          <w:rFonts w:hAnsi="ＭＳ 明朝" w:cs="Times New Roman" w:hint="eastAsia"/>
        </w:rPr>
        <w:t>この消防計画は、令和　　年　　月　　日から施行する。</w:t>
      </w:r>
    </w:p>
    <w:p w:rsidR="00DF5597" w:rsidRDefault="00DF5597" w:rsidP="00DF5597">
      <w:pPr>
        <w:rPr>
          <w:rFonts w:hAnsi="ＭＳ 明朝" w:cs="Times New Roman"/>
          <w:spacing w:val="12"/>
        </w:rPr>
      </w:pPr>
    </w:p>
    <w:p w:rsidR="00823585" w:rsidRDefault="00823585" w:rsidP="00DF5597">
      <w:pPr>
        <w:rPr>
          <w:rFonts w:hAnsi="ＭＳ 明朝" w:cs="Times New Roman"/>
          <w:spacing w:val="12"/>
        </w:rPr>
      </w:pPr>
    </w:p>
    <w:p w:rsidR="005C5D8C" w:rsidRDefault="005C5D8C" w:rsidP="00DF5597">
      <w:pPr>
        <w:rPr>
          <w:rFonts w:hAnsi="ＭＳ 明朝" w:cs="Times New Roman"/>
          <w:spacing w:val="12"/>
        </w:rPr>
      </w:pPr>
    </w:p>
    <w:p w:rsidR="005C5D8C" w:rsidRDefault="005C5D8C" w:rsidP="00DF5597">
      <w:pPr>
        <w:rPr>
          <w:rFonts w:hAnsi="ＭＳ 明朝" w:cs="Times New Roman"/>
          <w:spacing w:val="12"/>
        </w:rPr>
      </w:pPr>
    </w:p>
    <w:p w:rsidR="005C5D8C" w:rsidRDefault="005C5D8C" w:rsidP="00DF5597">
      <w:pPr>
        <w:rPr>
          <w:rFonts w:hAnsi="ＭＳ 明朝" w:cs="Times New Roman"/>
          <w:spacing w:val="12"/>
        </w:rPr>
      </w:pPr>
    </w:p>
    <w:p w:rsidR="005C5D8C" w:rsidRDefault="005C5D8C" w:rsidP="00DF5597">
      <w:pPr>
        <w:rPr>
          <w:rFonts w:hAnsi="ＭＳ 明朝" w:cs="Times New Roman"/>
          <w:spacing w:val="12"/>
        </w:rPr>
      </w:pPr>
    </w:p>
    <w:p w:rsidR="005C5D8C" w:rsidRDefault="005C5D8C" w:rsidP="00DF5597">
      <w:pPr>
        <w:rPr>
          <w:rFonts w:hAnsi="ＭＳ 明朝" w:cs="Times New Roman"/>
          <w:spacing w:val="12"/>
        </w:rPr>
      </w:pPr>
    </w:p>
    <w:p w:rsidR="005C5D8C" w:rsidRDefault="005C5D8C" w:rsidP="00DF5597">
      <w:pPr>
        <w:rPr>
          <w:rFonts w:hAnsi="ＭＳ 明朝" w:cs="Times New Roman"/>
          <w:spacing w:val="12"/>
        </w:rPr>
      </w:pPr>
    </w:p>
    <w:p w:rsidR="00F52546" w:rsidRDefault="00F52546" w:rsidP="00DF5597">
      <w:pPr>
        <w:rPr>
          <w:rFonts w:hAnsi="ＭＳ 明朝" w:cs="Times New Roman"/>
          <w:spacing w:val="12"/>
        </w:rPr>
      </w:pPr>
    </w:p>
    <w:p w:rsidR="00C96ADC" w:rsidRDefault="00C96ADC" w:rsidP="00DF5597">
      <w:pPr>
        <w:rPr>
          <w:rFonts w:hAnsi="ＭＳ 明朝" w:cs="Times New Roman"/>
          <w:spacing w:val="12"/>
        </w:rPr>
      </w:pPr>
    </w:p>
    <w:p w:rsidR="00C96ADC" w:rsidRDefault="00C96ADC" w:rsidP="00DF5597">
      <w:pPr>
        <w:rPr>
          <w:rFonts w:hAnsi="ＭＳ 明朝" w:cs="Times New Roman"/>
          <w:spacing w:val="12"/>
        </w:rPr>
      </w:pPr>
    </w:p>
    <w:p w:rsidR="00C96ADC" w:rsidRDefault="00C96ADC" w:rsidP="00DF5597">
      <w:pPr>
        <w:rPr>
          <w:rFonts w:hAnsi="ＭＳ 明朝" w:cs="Times New Roman"/>
          <w:spacing w:val="12"/>
        </w:rPr>
      </w:pPr>
    </w:p>
    <w:p w:rsidR="00C96ADC" w:rsidRDefault="00C96ADC" w:rsidP="00DF5597">
      <w:pPr>
        <w:rPr>
          <w:rFonts w:hAnsi="ＭＳ 明朝" w:cs="Times New Roman"/>
          <w:spacing w:val="12"/>
        </w:rPr>
      </w:pPr>
    </w:p>
    <w:p w:rsidR="00C96ADC" w:rsidRDefault="00C96ADC" w:rsidP="00DF5597">
      <w:pPr>
        <w:rPr>
          <w:rFonts w:hAnsi="ＭＳ 明朝" w:cs="Times New Roman"/>
          <w:spacing w:val="12"/>
        </w:rPr>
      </w:pPr>
    </w:p>
    <w:p w:rsidR="00C96ADC" w:rsidRDefault="00C96ADC" w:rsidP="00DF5597">
      <w:pPr>
        <w:rPr>
          <w:rFonts w:hAnsi="ＭＳ 明朝" w:cs="Times New Roman"/>
          <w:spacing w:val="12"/>
        </w:rPr>
      </w:pPr>
    </w:p>
    <w:p w:rsidR="00C96ADC" w:rsidRDefault="00C96ADC" w:rsidP="00DF5597">
      <w:pPr>
        <w:rPr>
          <w:rFonts w:hAnsi="ＭＳ 明朝" w:cs="Times New Roman"/>
          <w:spacing w:val="12"/>
        </w:rPr>
      </w:pPr>
    </w:p>
    <w:p w:rsidR="00C96ADC" w:rsidRDefault="00C96ADC" w:rsidP="00DF5597">
      <w:pPr>
        <w:rPr>
          <w:rFonts w:hAnsi="ＭＳ 明朝" w:cs="Times New Roman"/>
          <w:spacing w:val="12"/>
        </w:rPr>
      </w:pPr>
    </w:p>
    <w:p w:rsidR="00C96ADC" w:rsidRDefault="00C96ADC" w:rsidP="00DF5597">
      <w:pPr>
        <w:rPr>
          <w:rFonts w:hAnsi="ＭＳ 明朝" w:cs="Times New Roman"/>
          <w:spacing w:val="12"/>
        </w:rPr>
      </w:pPr>
    </w:p>
    <w:p w:rsidR="00C96ADC" w:rsidRDefault="00C96ADC" w:rsidP="00DF5597">
      <w:pPr>
        <w:rPr>
          <w:rFonts w:hAnsi="ＭＳ 明朝" w:cs="Times New Roman"/>
          <w:spacing w:val="12"/>
        </w:rPr>
      </w:pPr>
    </w:p>
    <w:p w:rsidR="00C96ADC" w:rsidRDefault="00C96ADC" w:rsidP="00DF5597">
      <w:pPr>
        <w:rPr>
          <w:rFonts w:hAnsi="ＭＳ 明朝" w:cs="Times New Roman"/>
          <w:spacing w:val="12"/>
        </w:rPr>
      </w:pPr>
    </w:p>
    <w:p w:rsidR="00C96ADC" w:rsidRDefault="00C96ADC" w:rsidP="00DF5597">
      <w:pPr>
        <w:rPr>
          <w:rFonts w:hAnsi="ＭＳ 明朝" w:cs="Times New Roman"/>
          <w:spacing w:val="12"/>
        </w:rPr>
      </w:pPr>
    </w:p>
    <w:p w:rsidR="00C96ADC" w:rsidRDefault="00C96ADC" w:rsidP="00DF5597">
      <w:pPr>
        <w:rPr>
          <w:rFonts w:hAnsi="ＭＳ 明朝" w:cs="Times New Roman"/>
          <w:spacing w:val="12"/>
        </w:rPr>
      </w:pPr>
    </w:p>
    <w:p w:rsidR="00C96ADC" w:rsidRDefault="00C96ADC" w:rsidP="00DF5597">
      <w:pPr>
        <w:rPr>
          <w:rFonts w:hAnsi="ＭＳ 明朝" w:cs="Times New Roman"/>
          <w:spacing w:val="12"/>
        </w:rPr>
      </w:pPr>
    </w:p>
    <w:p w:rsidR="00C96ADC" w:rsidRDefault="00C96ADC" w:rsidP="00DF5597">
      <w:pPr>
        <w:rPr>
          <w:rFonts w:hAnsi="ＭＳ 明朝" w:cs="Times New Roman"/>
          <w:spacing w:val="12"/>
        </w:rPr>
      </w:pPr>
    </w:p>
    <w:p w:rsidR="00C96ADC" w:rsidRDefault="00C96ADC" w:rsidP="00DF5597">
      <w:pPr>
        <w:rPr>
          <w:rFonts w:hAnsi="ＭＳ 明朝" w:cs="Times New Roman"/>
          <w:spacing w:val="12"/>
        </w:rPr>
      </w:pPr>
    </w:p>
    <w:p w:rsidR="00C96ADC" w:rsidRDefault="00C96ADC" w:rsidP="00DF5597">
      <w:pPr>
        <w:rPr>
          <w:rFonts w:hAnsi="ＭＳ 明朝" w:cs="Times New Roman"/>
          <w:spacing w:val="12"/>
        </w:rPr>
      </w:pPr>
    </w:p>
    <w:p w:rsidR="00C96ADC" w:rsidRDefault="00C96ADC" w:rsidP="00DF5597">
      <w:pPr>
        <w:rPr>
          <w:rFonts w:hAnsi="ＭＳ 明朝" w:cs="Times New Roman"/>
          <w:spacing w:val="12"/>
        </w:rPr>
      </w:pPr>
    </w:p>
    <w:p w:rsidR="00C96ADC" w:rsidRDefault="00C96ADC" w:rsidP="00DF5597">
      <w:pPr>
        <w:rPr>
          <w:rFonts w:hAnsi="ＭＳ 明朝" w:cs="Times New Roman"/>
          <w:spacing w:val="12"/>
        </w:rPr>
      </w:pPr>
    </w:p>
    <w:p w:rsidR="00C96ADC" w:rsidRDefault="00C96ADC" w:rsidP="00DF5597">
      <w:pPr>
        <w:rPr>
          <w:rFonts w:hAnsi="ＭＳ 明朝" w:cs="Times New Roman"/>
          <w:spacing w:val="12"/>
        </w:rPr>
      </w:pPr>
    </w:p>
    <w:p w:rsidR="00C96ADC" w:rsidRPr="00DF5597" w:rsidRDefault="00C96ADC" w:rsidP="00DF5597">
      <w:pPr>
        <w:rPr>
          <w:rFonts w:hAnsi="ＭＳ 明朝" w:cs="Times New Roman"/>
          <w:spacing w:val="12"/>
        </w:rPr>
      </w:pPr>
    </w:p>
    <w:p w:rsidR="00DF5597" w:rsidRPr="00DF5597" w:rsidRDefault="00DF5597" w:rsidP="00DF5597">
      <w:pPr>
        <w:rPr>
          <w:rFonts w:cs="Times New Roman"/>
          <w:spacing w:val="12"/>
        </w:rPr>
      </w:pPr>
      <w:r w:rsidRPr="00DF5597">
        <w:rPr>
          <w:rFonts w:cs="Times New Roman" w:hint="eastAsia"/>
        </w:rPr>
        <w:lastRenderedPageBreak/>
        <w:t xml:space="preserve">別表１　　　　　　</w:t>
      </w:r>
      <w:r w:rsidRPr="00DF5597">
        <w:rPr>
          <w:rFonts w:cs="Times New Roman" w:hint="eastAsia"/>
          <w:spacing w:val="12"/>
          <w:w w:val="200"/>
        </w:rPr>
        <w:t>予防管理組織編成表</w:t>
      </w:r>
    </w:p>
    <w:p w:rsidR="00DF5597" w:rsidRPr="00DF5597" w:rsidRDefault="00DF5597" w:rsidP="00DF5597">
      <w:pPr>
        <w:rPr>
          <w:rFonts w:cs="Times New Roman"/>
          <w:spacing w:val="12"/>
        </w:rPr>
      </w:pPr>
    </w:p>
    <w:tbl>
      <w:tblPr>
        <w:tblW w:w="103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83"/>
        <w:gridCol w:w="2268"/>
        <w:gridCol w:w="284"/>
        <w:gridCol w:w="284"/>
        <w:gridCol w:w="2409"/>
        <w:gridCol w:w="284"/>
        <w:gridCol w:w="283"/>
        <w:gridCol w:w="3827"/>
      </w:tblGrid>
      <w:tr w:rsidR="00DF5597" w:rsidRPr="00DF5597" w:rsidTr="00DF5597">
        <w:tblPrEx>
          <w:tblCellMar>
            <w:top w:w="0" w:type="dxa"/>
            <w:bottom w:w="0" w:type="dxa"/>
          </w:tblCellMar>
        </w:tblPrEx>
        <w:trPr>
          <w:cantSplit/>
          <w:trHeight w:val="207"/>
        </w:trPr>
        <w:tc>
          <w:tcPr>
            <w:tcW w:w="426" w:type="dxa"/>
            <w:tcBorders>
              <w:top w:val="nil"/>
              <w:left w:val="nil"/>
              <w:bottom w:val="nil"/>
              <w:right w:val="nil"/>
            </w:tcBorders>
          </w:tcPr>
          <w:p w:rsidR="00DF5597" w:rsidRPr="00DF5597" w:rsidRDefault="00DF5597" w:rsidP="00DF5597">
            <w:pPr>
              <w:spacing w:line="140" w:lineRule="exact"/>
              <w:rPr>
                <w:rFonts w:cs="Times New Roman"/>
                <w:spacing w:val="12"/>
              </w:rPr>
            </w:pPr>
          </w:p>
        </w:tc>
        <w:tc>
          <w:tcPr>
            <w:tcW w:w="283" w:type="dxa"/>
            <w:tcBorders>
              <w:top w:val="nil"/>
              <w:left w:val="nil"/>
              <w:bottom w:val="nil"/>
              <w:right w:val="nil"/>
            </w:tcBorders>
          </w:tcPr>
          <w:p w:rsidR="00DF5597" w:rsidRPr="00DF5597" w:rsidRDefault="00DF5597" w:rsidP="00DF5597">
            <w:pPr>
              <w:spacing w:line="140" w:lineRule="exact"/>
              <w:rPr>
                <w:rFonts w:cs="Times New Roman"/>
                <w:spacing w:val="12"/>
              </w:rPr>
            </w:pPr>
          </w:p>
        </w:tc>
        <w:tc>
          <w:tcPr>
            <w:tcW w:w="2268" w:type="dxa"/>
            <w:tcBorders>
              <w:top w:val="nil"/>
              <w:left w:val="nil"/>
              <w:bottom w:val="nil"/>
              <w:right w:val="nil"/>
            </w:tcBorders>
          </w:tcPr>
          <w:p w:rsidR="00DF5597" w:rsidRPr="00DF5597" w:rsidRDefault="00DF5597" w:rsidP="00DF5597">
            <w:pPr>
              <w:spacing w:line="140" w:lineRule="exact"/>
              <w:rPr>
                <w:rFonts w:cs="Times New Roman"/>
                <w:spacing w:val="12"/>
              </w:rPr>
            </w:pPr>
          </w:p>
        </w:tc>
        <w:tc>
          <w:tcPr>
            <w:tcW w:w="284" w:type="dxa"/>
            <w:tcBorders>
              <w:top w:val="nil"/>
              <w:left w:val="nil"/>
              <w:bottom w:val="nil"/>
              <w:right w:val="nil"/>
            </w:tcBorders>
          </w:tcPr>
          <w:p w:rsidR="00DF5597" w:rsidRPr="00DF5597" w:rsidRDefault="00DF5597" w:rsidP="00DF5597">
            <w:pPr>
              <w:spacing w:line="140" w:lineRule="exact"/>
              <w:rPr>
                <w:rFonts w:cs="Times New Roman"/>
                <w:u w:val="single" w:color="000000"/>
              </w:rPr>
            </w:pPr>
          </w:p>
        </w:tc>
        <w:tc>
          <w:tcPr>
            <w:tcW w:w="284" w:type="dxa"/>
            <w:tcBorders>
              <w:top w:val="nil"/>
              <w:left w:val="nil"/>
              <w:bottom w:val="nil"/>
              <w:right w:val="nil"/>
            </w:tcBorders>
          </w:tcPr>
          <w:p w:rsidR="00DF5597" w:rsidRPr="00DF5597" w:rsidRDefault="00DF5597" w:rsidP="00DF5597">
            <w:pPr>
              <w:spacing w:line="140" w:lineRule="exact"/>
              <w:rPr>
                <w:rFonts w:cs="Times New Roman"/>
                <w:u w:val="single" w:color="000000"/>
              </w:rPr>
            </w:pPr>
          </w:p>
        </w:tc>
        <w:tc>
          <w:tcPr>
            <w:tcW w:w="2409" w:type="dxa"/>
            <w:vMerge w:val="restart"/>
            <w:tcBorders>
              <w:top w:val="nil"/>
              <w:left w:val="nil"/>
              <w:right w:val="nil"/>
            </w:tcBorders>
          </w:tcPr>
          <w:p w:rsidR="00DF5597" w:rsidRPr="00DF5597" w:rsidRDefault="00DF5597" w:rsidP="00DF5597">
            <w:pPr>
              <w:spacing w:line="400" w:lineRule="exact"/>
              <w:jc w:val="center"/>
              <w:rPr>
                <w:rFonts w:cs="Times New Roman"/>
                <w:color w:val="auto"/>
                <w:sz w:val="20"/>
                <w:szCs w:val="20"/>
              </w:rPr>
            </w:pPr>
          </w:p>
          <w:p w:rsidR="00DF5597" w:rsidRPr="00DF5597" w:rsidRDefault="00DF5597" w:rsidP="00DF5597">
            <w:pPr>
              <w:spacing w:line="400" w:lineRule="exact"/>
              <w:jc w:val="center"/>
              <w:rPr>
                <w:rFonts w:cs="Times New Roman"/>
                <w:color w:val="auto"/>
                <w:sz w:val="20"/>
                <w:szCs w:val="20"/>
              </w:rPr>
            </w:pPr>
          </w:p>
          <w:p w:rsidR="00DF5597" w:rsidRPr="00DF5597" w:rsidRDefault="00DF5597" w:rsidP="00DF5597">
            <w:pPr>
              <w:spacing w:line="400" w:lineRule="exact"/>
              <w:jc w:val="center"/>
              <w:rPr>
                <w:rFonts w:cs="Times New Roman"/>
                <w:color w:val="auto"/>
                <w:sz w:val="20"/>
                <w:szCs w:val="20"/>
              </w:rPr>
            </w:pPr>
            <w:r w:rsidRPr="00DF5597">
              <w:rPr>
                <w:rFonts w:cs="Times New Roman"/>
                <w:color w:val="auto"/>
                <w:sz w:val="20"/>
                <w:szCs w:val="20"/>
              </w:rPr>
              <w:fldChar w:fldCharType="begin"/>
            </w:r>
            <w:r w:rsidRPr="00DF5597">
              <w:rPr>
                <w:rFonts w:cs="Times New Roman"/>
                <w:color w:val="auto"/>
                <w:sz w:val="20"/>
                <w:szCs w:val="20"/>
              </w:rPr>
              <w:instrText>eq \o\ad(</w:instrText>
            </w:r>
            <w:r w:rsidRPr="00DF5597">
              <w:rPr>
                <w:rFonts w:cs="Times New Roman" w:hint="eastAsia"/>
              </w:rPr>
              <w:instrText>火災予防担当</w:instrText>
            </w:r>
            <w:r w:rsidRPr="00DF5597">
              <w:rPr>
                <w:rFonts w:cs="Times New Roman"/>
                <w:color w:val="auto"/>
                <w:sz w:val="20"/>
                <w:szCs w:val="20"/>
              </w:rPr>
              <w:instrText>,</w:instrText>
            </w:r>
            <w:r w:rsidRPr="00DF5597">
              <w:rPr>
                <w:rFonts w:cs="Times New Roman" w:hint="eastAsia"/>
                <w:color w:val="auto"/>
                <w:sz w:val="21"/>
                <w:szCs w:val="21"/>
              </w:rPr>
              <w:instrText xml:space="preserve">　　　　　　　　　　</w:instrText>
            </w:r>
            <w:r w:rsidRPr="00DF5597">
              <w:rPr>
                <w:rFonts w:cs="Times New Roman"/>
                <w:color w:val="auto"/>
                <w:sz w:val="20"/>
                <w:szCs w:val="20"/>
              </w:rPr>
              <w:instrText>)</w:instrText>
            </w:r>
            <w:r w:rsidRPr="00DF5597">
              <w:rPr>
                <w:rFonts w:cs="Times New Roman"/>
                <w:color w:val="auto"/>
                <w:sz w:val="20"/>
                <w:szCs w:val="20"/>
              </w:rPr>
              <w:fldChar w:fldCharType="end"/>
            </w:r>
          </w:p>
          <w:p w:rsidR="00DF5597" w:rsidRPr="00DF5597" w:rsidRDefault="00DF5597" w:rsidP="00DF5597">
            <w:pPr>
              <w:spacing w:line="400" w:lineRule="exact"/>
              <w:jc w:val="center"/>
              <w:rPr>
                <w:rFonts w:cs="Times New Roman"/>
                <w:color w:val="auto"/>
                <w:sz w:val="20"/>
                <w:szCs w:val="20"/>
              </w:rPr>
            </w:pPr>
          </w:p>
          <w:p w:rsidR="00DF5597" w:rsidRPr="00DF5597" w:rsidRDefault="00DF5597" w:rsidP="00DF5597">
            <w:pPr>
              <w:spacing w:line="400" w:lineRule="exact"/>
              <w:jc w:val="center"/>
              <w:rPr>
                <w:rFonts w:cs="Times New Roman"/>
                <w:color w:val="auto"/>
                <w:sz w:val="20"/>
                <w:szCs w:val="20"/>
              </w:rPr>
            </w:pPr>
          </w:p>
          <w:p w:rsidR="00DF5597" w:rsidRPr="00DF5597" w:rsidRDefault="00DF5597" w:rsidP="00DF5597">
            <w:pPr>
              <w:spacing w:line="400" w:lineRule="exact"/>
              <w:jc w:val="center"/>
              <w:rPr>
                <w:rFonts w:cs="Times New Roman"/>
                <w:color w:val="auto"/>
                <w:sz w:val="20"/>
                <w:szCs w:val="20"/>
              </w:rPr>
            </w:pPr>
          </w:p>
          <w:p w:rsidR="00DF5597" w:rsidRPr="00DF5597" w:rsidRDefault="00DF5597" w:rsidP="00DF5597">
            <w:pPr>
              <w:spacing w:line="400" w:lineRule="exact"/>
              <w:jc w:val="center"/>
              <w:rPr>
                <w:rFonts w:cs="Times New Roman"/>
                <w:color w:val="auto"/>
                <w:sz w:val="20"/>
                <w:szCs w:val="20"/>
              </w:rPr>
            </w:pPr>
          </w:p>
          <w:p w:rsidR="00DF5597" w:rsidRPr="00DF5597" w:rsidRDefault="00DF5597" w:rsidP="00DF5597">
            <w:pPr>
              <w:spacing w:line="400" w:lineRule="exact"/>
              <w:jc w:val="center"/>
              <w:rPr>
                <w:rFonts w:cs="Times New Roman"/>
                <w:color w:val="auto"/>
                <w:sz w:val="20"/>
                <w:szCs w:val="20"/>
              </w:rPr>
            </w:pPr>
          </w:p>
          <w:p w:rsidR="00DF5597" w:rsidRPr="00DF5597" w:rsidRDefault="00DF5597" w:rsidP="00DF5597">
            <w:pPr>
              <w:spacing w:line="400" w:lineRule="exact"/>
              <w:jc w:val="center"/>
              <w:rPr>
                <w:rFonts w:cs="Times New Roman"/>
                <w:color w:val="auto"/>
                <w:sz w:val="20"/>
                <w:szCs w:val="20"/>
              </w:rPr>
            </w:pPr>
          </w:p>
          <w:p w:rsidR="00DF5597" w:rsidRPr="00DF5597" w:rsidRDefault="00DF5597" w:rsidP="00DF5597">
            <w:pPr>
              <w:spacing w:line="400" w:lineRule="exact"/>
              <w:jc w:val="center"/>
              <w:rPr>
                <w:rFonts w:cs="Times New Roman"/>
                <w:color w:val="auto"/>
                <w:sz w:val="20"/>
                <w:szCs w:val="20"/>
              </w:rPr>
            </w:pPr>
          </w:p>
          <w:p w:rsidR="00DF5597" w:rsidRPr="00DF5597" w:rsidRDefault="00DF5597" w:rsidP="00DF5597">
            <w:pPr>
              <w:spacing w:line="400" w:lineRule="exact"/>
              <w:jc w:val="center"/>
              <w:rPr>
                <w:rFonts w:cs="Times New Roman"/>
                <w:color w:val="auto"/>
                <w:sz w:val="20"/>
                <w:szCs w:val="20"/>
              </w:rPr>
            </w:pPr>
            <w:r w:rsidRPr="00DF5597">
              <w:rPr>
                <w:rFonts w:cs="Times New Roman" w:hint="eastAsia"/>
              </w:rPr>
              <w:t>自主点検検査担当</w:t>
            </w:r>
          </w:p>
        </w:tc>
        <w:tc>
          <w:tcPr>
            <w:tcW w:w="284" w:type="dxa"/>
            <w:tcBorders>
              <w:top w:val="nil"/>
              <w:left w:val="nil"/>
              <w:bottom w:val="nil"/>
              <w:right w:val="nil"/>
            </w:tcBorders>
          </w:tcPr>
          <w:p w:rsidR="00DF5597" w:rsidRPr="00DF5597" w:rsidRDefault="00DF5597" w:rsidP="00DF5597">
            <w:pPr>
              <w:spacing w:line="140" w:lineRule="exact"/>
              <w:rPr>
                <w:rFonts w:cs="Times New Roman"/>
                <w:u w:val="single" w:color="000000"/>
              </w:rPr>
            </w:pPr>
          </w:p>
        </w:tc>
        <w:tc>
          <w:tcPr>
            <w:tcW w:w="283" w:type="dxa"/>
            <w:tcBorders>
              <w:top w:val="nil"/>
              <w:left w:val="nil"/>
              <w:right w:val="nil"/>
            </w:tcBorders>
          </w:tcPr>
          <w:p w:rsidR="00DF5597" w:rsidRPr="00DF5597" w:rsidRDefault="00DF5597" w:rsidP="00DF5597">
            <w:pPr>
              <w:spacing w:line="140" w:lineRule="exact"/>
              <w:rPr>
                <w:rFonts w:cs="Times New Roman"/>
                <w:u w:val="single" w:color="000000"/>
              </w:rPr>
            </w:pPr>
          </w:p>
        </w:tc>
        <w:tc>
          <w:tcPr>
            <w:tcW w:w="3827" w:type="dxa"/>
            <w:vMerge w:val="restart"/>
            <w:tcBorders>
              <w:top w:val="nil"/>
              <w:left w:val="nil"/>
              <w:right w:val="nil"/>
            </w:tcBorders>
          </w:tcPr>
          <w:p w:rsidR="00DF5597" w:rsidRPr="00DF5597" w:rsidRDefault="00DF5597" w:rsidP="00DF5597">
            <w:pPr>
              <w:spacing w:line="400" w:lineRule="exact"/>
              <w:jc w:val="both"/>
              <w:rPr>
                <w:rFonts w:cs="Times New Roman"/>
              </w:rPr>
            </w:pPr>
            <w:r w:rsidRPr="00DF5597">
              <w:rPr>
                <w:rFonts w:cs="Times New Roman" w:hint="eastAsia"/>
                <w:u w:val="single" w:color="000000"/>
              </w:rPr>
              <w:t xml:space="preserve">　　　　　　</w:t>
            </w:r>
            <w:r w:rsidRPr="00DF5597">
              <w:rPr>
                <w:rFonts w:cs="Times New Roman" w:hint="eastAsia"/>
              </w:rPr>
              <w:t>防火担当責任者</w:t>
            </w:r>
          </w:p>
          <w:p w:rsidR="00DF5597" w:rsidRPr="00DF5597" w:rsidRDefault="00DF5597" w:rsidP="00DF5597">
            <w:pPr>
              <w:spacing w:line="400" w:lineRule="exact"/>
              <w:jc w:val="both"/>
              <w:rPr>
                <w:rFonts w:cs="Times New Roman"/>
              </w:rPr>
            </w:pPr>
            <w:r w:rsidRPr="00DF5597">
              <w:rPr>
                <w:rFonts w:cs="Times New Roman" w:hint="eastAsia"/>
              </w:rPr>
              <w:t xml:space="preserve">　　　　　（　　　　　　　）</w:t>
            </w:r>
          </w:p>
          <w:p w:rsidR="00DF5597" w:rsidRPr="00DF5597" w:rsidRDefault="00DF5597" w:rsidP="00DF5597">
            <w:pPr>
              <w:spacing w:line="400" w:lineRule="exact"/>
              <w:jc w:val="both"/>
              <w:rPr>
                <w:rFonts w:cs="Times New Roman"/>
              </w:rPr>
            </w:pPr>
            <w:r w:rsidRPr="00DF5597">
              <w:rPr>
                <w:rFonts w:cs="Times New Roman" w:hint="eastAsia"/>
                <w:u w:val="single" w:color="000000"/>
              </w:rPr>
              <w:t xml:space="preserve">　　　　　　</w:t>
            </w:r>
            <w:r w:rsidRPr="00DF5597">
              <w:rPr>
                <w:rFonts w:cs="Times New Roman" w:hint="eastAsia"/>
              </w:rPr>
              <w:t>防火担当責任者</w:t>
            </w:r>
          </w:p>
          <w:p w:rsidR="00DF5597" w:rsidRPr="00DF5597" w:rsidRDefault="00DF5597" w:rsidP="00DF5597">
            <w:pPr>
              <w:spacing w:line="400" w:lineRule="exact"/>
              <w:jc w:val="both"/>
              <w:rPr>
                <w:rFonts w:cs="Times New Roman"/>
                <w:color w:val="auto"/>
                <w:sz w:val="20"/>
                <w:szCs w:val="20"/>
              </w:rPr>
            </w:pPr>
            <w:r w:rsidRPr="00DF5597">
              <w:rPr>
                <w:rFonts w:cs="Times New Roman" w:hint="eastAsia"/>
              </w:rPr>
              <w:t xml:space="preserve">　　　　　（　　　　　　　）</w:t>
            </w:r>
          </w:p>
          <w:p w:rsidR="00DF5597" w:rsidRPr="00DF5597" w:rsidRDefault="00DF5597" w:rsidP="00DF5597">
            <w:pPr>
              <w:spacing w:line="400" w:lineRule="exact"/>
              <w:jc w:val="both"/>
              <w:rPr>
                <w:rFonts w:cs="Times New Roman"/>
              </w:rPr>
            </w:pPr>
            <w:r w:rsidRPr="00DF5597">
              <w:rPr>
                <w:rFonts w:cs="Times New Roman"/>
                <w:u w:val="single" w:color="000000"/>
              </w:rPr>
              <w:t xml:space="preserve">            </w:t>
            </w:r>
            <w:r w:rsidRPr="00DF5597">
              <w:rPr>
                <w:rFonts w:cs="Times New Roman" w:hint="eastAsia"/>
              </w:rPr>
              <w:t>防火担当責任者</w:t>
            </w:r>
          </w:p>
          <w:p w:rsidR="00DF5597" w:rsidRPr="00DF5597" w:rsidRDefault="00DF5597" w:rsidP="00DF5597">
            <w:pPr>
              <w:spacing w:line="400" w:lineRule="exact"/>
              <w:jc w:val="both"/>
              <w:rPr>
                <w:rFonts w:cs="Times New Roman"/>
                <w:color w:val="auto"/>
                <w:sz w:val="20"/>
                <w:szCs w:val="20"/>
              </w:rPr>
            </w:pPr>
            <w:r w:rsidRPr="00DF5597">
              <w:rPr>
                <w:rFonts w:cs="Times New Roman" w:hint="eastAsia"/>
              </w:rPr>
              <w:t xml:space="preserve">　　　　　（　　　　　　　）</w:t>
            </w:r>
          </w:p>
          <w:p w:rsidR="00DF5597" w:rsidRPr="00DF5597" w:rsidRDefault="00DF5597" w:rsidP="00DF5597">
            <w:pPr>
              <w:spacing w:line="400" w:lineRule="exact"/>
              <w:jc w:val="both"/>
              <w:rPr>
                <w:rFonts w:cs="Times New Roman"/>
              </w:rPr>
            </w:pPr>
            <w:r w:rsidRPr="00DF5597">
              <w:rPr>
                <w:rFonts w:cs="Times New Roman" w:hint="eastAsia"/>
              </w:rPr>
              <w:t>建築物等の点検検査係</w:t>
            </w:r>
          </w:p>
          <w:p w:rsidR="00DF5597" w:rsidRPr="00DF5597" w:rsidRDefault="00DF5597" w:rsidP="00DF5597">
            <w:pPr>
              <w:spacing w:line="400" w:lineRule="exact"/>
              <w:jc w:val="both"/>
              <w:rPr>
                <w:rFonts w:cs="Times New Roman"/>
                <w:color w:val="auto"/>
                <w:sz w:val="20"/>
                <w:szCs w:val="20"/>
              </w:rPr>
            </w:pPr>
            <w:r w:rsidRPr="00DF5597">
              <w:rPr>
                <w:rFonts w:cs="Times New Roman" w:hint="eastAsia"/>
              </w:rPr>
              <w:t xml:space="preserve">　　　　　（　　　　　　　）</w:t>
            </w:r>
          </w:p>
          <w:p w:rsidR="00DF5597" w:rsidRPr="00DF5597" w:rsidRDefault="00DF5597" w:rsidP="00DF5597">
            <w:pPr>
              <w:spacing w:line="400" w:lineRule="exact"/>
              <w:jc w:val="both"/>
              <w:rPr>
                <w:rFonts w:cs="Times New Roman"/>
              </w:rPr>
            </w:pPr>
            <w:r w:rsidRPr="00DF5597">
              <w:rPr>
                <w:rFonts w:cs="Times New Roman" w:hint="eastAsia"/>
              </w:rPr>
              <w:t>火気使用施設点検検査係</w:t>
            </w:r>
          </w:p>
          <w:p w:rsidR="00DF5597" w:rsidRPr="00DF5597" w:rsidRDefault="00DF5597" w:rsidP="00DF5597">
            <w:pPr>
              <w:spacing w:line="400" w:lineRule="exact"/>
              <w:jc w:val="both"/>
              <w:rPr>
                <w:rFonts w:cs="Times New Roman"/>
                <w:color w:val="auto"/>
                <w:sz w:val="20"/>
                <w:szCs w:val="20"/>
              </w:rPr>
            </w:pPr>
            <w:r w:rsidRPr="00DF5597">
              <w:rPr>
                <w:rFonts w:cs="Times New Roman" w:hint="eastAsia"/>
              </w:rPr>
              <w:t xml:space="preserve">　　　　　（　　　　　　　）</w:t>
            </w:r>
          </w:p>
          <w:p w:rsidR="00DF5597" w:rsidRPr="00DF5597" w:rsidRDefault="00DF5597" w:rsidP="00DF5597">
            <w:pPr>
              <w:spacing w:line="400" w:lineRule="exact"/>
              <w:jc w:val="both"/>
              <w:rPr>
                <w:rFonts w:cs="Times New Roman"/>
              </w:rPr>
            </w:pPr>
            <w:r w:rsidRPr="00DF5597">
              <w:rPr>
                <w:rFonts w:cs="Times New Roman" w:hint="eastAsia"/>
              </w:rPr>
              <w:t>電気機械施設点検検査係</w:t>
            </w:r>
          </w:p>
          <w:p w:rsidR="00DF5597" w:rsidRPr="00DF5597" w:rsidRDefault="00DF5597" w:rsidP="00DF5597">
            <w:pPr>
              <w:spacing w:line="400" w:lineRule="exact"/>
              <w:jc w:val="both"/>
              <w:rPr>
                <w:rFonts w:cs="Times New Roman"/>
                <w:color w:val="auto"/>
                <w:sz w:val="20"/>
                <w:szCs w:val="20"/>
              </w:rPr>
            </w:pPr>
            <w:r w:rsidRPr="00DF5597">
              <w:rPr>
                <w:rFonts w:cs="Times New Roman" w:hint="eastAsia"/>
              </w:rPr>
              <w:t xml:space="preserve">　　　　　（　　　　　　　）</w:t>
            </w:r>
          </w:p>
          <w:p w:rsidR="00DF5597" w:rsidRPr="00DF5597" w:rsidRDefault="00DF5597" w:rsidP="00DF5597">
            <w:pPr>
              <w:spacing w:line="400" w:lineRule="exact"/>
              <w:jc w:val="both"/>
              <w:rPr>
                <w:rFonts w:cs="Times New Roman"/>
              </w:rPr>
            </w:pPr>
            <w:r w:rsidRPr="00DF5597">
              <w:rPr>
                <w:rFonts w:cs="Times New Roman" w:hint="eastAsia"/>
              </w:rPr>
              <w:t>危険物施設点検検査係</w:t>
            </w:r>
          </w:p>
          <w:p w:rsidR="00DF5597" w:rsidRPr="00DF5597" w:rsidRDefault="00DF5597" w:rsidP="00DF5597">
            <w:pPr>
              <w:spacing w:line="400" w:lineRule="exact"/>
              <w:jc w:val="both"/>
              <w:rPr>
                <w:rFonts w:cs="Times New Roman"/>
                <w:color w:val="auto"/>
                <w:sz w:val="20"/>
                <w:szCs w:val="20"/>
              </w:rPr>
            </w:pPr>
            <w:r w:rsidRPr="00DF5597">
              <w:rPr>
                <w:rFonts w:cs="Times New Roman" w:hint="eastAsia"/>
              </w:rPr>
              <w:t xml:space="preserve">　　　　　（　　　　　　　）</w:t>
            </w:r>
          </w:p>
          <w:p w:rsidR="00DF5597" w:rsidRPr="00DF5597" w:rsidRDefault="00DF5597" w:rsidP="00DF5597">
            <w:pPr>
              <w:spacing w:line="400" w:lineRule="exact"/>
              <w:jc w:val="both"/>
              <w:rPr>
                <w:rFonts w:cs="Times New Roman"/>
              </w:rPr>
            </w:pPr>
            <w:r w:rsidRPr="00DF5597">
              <w:rPr>
                <w:rFonts w:cs="Times New Roman" w:hint="eastAsia"/>
              </w:rPr>
              <w:t>消防設備等点検検査係</w:t>
            </w:r>
          </w:p>
          <w:p w:rsidR="00DF5597" w:rsidRPr="00DF5597" w:rsidRDefault="00DF5597" w:rsidP="00DF5597">
            <w:pPr>
              <w:spacing w:line="400" w:lineRule="exact"/>
              <w:jc w:val="both"/>
              <w:rPr>
                <w:rFonts w:cs="Times New Roman"/>
                <w:color w:val="auto"/>
                <w:sz w:val="20"/>
                <w:szCs w:val="20"/>
              </w:rPr>
            </w:pPr>
            <w:r w:rsidRPr="00DF5597">
              <w:rPr>
                <w:rFonts w:cs="Times New Roman" w:hint="eastAsia"/>
              </w:rPr>
              <w:t xml:space="preserve">　　　　　（　　　　　　　）</w:t>
            </w:r>
          </w:p>
        </w:tc>
      </w:tr>
      <w:tr w:rsidR="00DF5597" w:rsidRPr="00DF5597" w:rsidTr="00DF5597">
        <w:tblPrEx>
          <w:tblCellMar>
            <w:top w:w="0" w:type="dxa"/>
            <w:bottom w:w="0" w:type="dxa"/>
          </w:tblCellMar>
        </w:tblPrEx>
        <w:trPr>
          <w:cantSplit/>
          <w:trHeight w:val="191"/>
        </w:trPr>
        <w:tc>
          <w:tcPr>
            <w:tcW w:w="426" w:type="dxa"/>
            <w:tcBorders>
              <w:top w:val="nil"/>
              <w:left w:val="nil"/>
              <w:bottom w:val="nil"/>
              <w:right w:val="nil"/>
            </w:tcBorders>
          </w:tcPr>
          <w:p w:rsidR="00DF5597" w:rsidRPr="00DF5597" w:rsidRDefault="00DF5597" w:rsidP="00DF5597">
            <w:pPr>
              <w:spacing w:line="140" w:lineRule="exact"/>
              <w:rPr>
                <w:rFonts w:cs="Times New Roman"/>
              </w:rPr>
            </w:pPr>
          </w:p>
        </w:tc>
        <w:tc>
          <w:tcPr>
            <w:tcW w:w="283" w:type="dxa"/>
            <w:tcBorders>
              <w:top w:val="nil"/>
              <w:left w:val="nil"/>
              <w:bottom w:val="nil"/>
              <w:right w:val="nil"/>
            </w:tcBorders>
          </w:tcPr>
          <w:p w:rsidR="00DF5597" w:rsidRPr="00DF5597" w:rsidRDefault="00DF5597" w:rsidP="00DF5597">
            <w:pPr>
              <w:spacing w:line="140" w:lineRule="exact"/>
              <w:rPr>
                <w:rFonts w:cs="Times New Roman"/>
              </w:rPr>
            </w:pPr>
          </w:p>
        </w:tc>
        <w:tc>
          <w:tcPr>
            <w:tcW w:w="2268" w:type="dxa"/>
            <w:tcBorders>
              <w:top w:val="nil"/>
              <w:left w:val="nil"/>
              <w:bottom w:val="nil"/>
              <w:right w:val="nil"/>
            </w:tcBorders>
          </w:tcPr>
          <w:p w:rsidR="00DF5597" w:rsidRPr="00DF5597" w:rsidRDefault="00DF5597" w:rsidP="00DF5597">
            <w:pPr>
              <w:spacing w:line="140" w:lineRule="exact"/>
              <w:rPr>
                <w:rFonts w:cs="Times New Roman"/>
              </w:rPr>
            </w:pPr>
          </w:p>
        </w:tc>
        <w:tc>
          <w:tcPr>
            <w:tcW w:w="284" w:type="dxa"/>
            <w:tcBorders>
              <w:top w:val="nil"/>
              <w:left w:val="nil"/>
              <w:bottom w:val="nil"/>
              <w:right w:val="nil"/>
            </w:tcBorders>
          </w:tcPr>
          <w:p w:rsidR="00DF5597" w:rsidRPr="00DF5597" w:rsidRDefault="00DF5597" w:rsidP="00DF5597">
            <w:pPr>
              <w:spacing w:line="140" w:lineRule="exact"/>
              <w:rPr>
                <w:rFonts w:cs="Times New Roman"/>
                <w:u w:val="single" w:color="000000"/>
              </w:rPr>
            </w:pPr>
          </w:p>
        </w:tc>
        <w:tc>
          <w:tcPr>
            <w:tcW w:w="284" w:type="dxa"/>
            <w:tcBorders>
              <w:top w:val="nil"/>
              <w:left w:val="nil"/>
              <w:bottom w:val="nil"/>
              <w:right w:val="nil"/>
            </w:tcBorders>
          </w:tcPr>
          <w:p w:rsidR="00DF5597" w:rsidRPr="00DF5597" w:rsidRDefault="00DF5597" w:rsidP="00DF5597">
            <w:pPr>
              <w:spacing w:line="140" w:lineRule="exact"/>
              <w:rPr>
                <w:rFonts w:cs="Times New Roman"/>
                <w:u w:val="single" w:color="000000"/>
              </w:rPr>
            </w:pPr>
          </w:p>
        </w:tc>
        <w:tc>
          <w:tcPr>
            <w:tcW w:w="2409" w:type="dxa"/>
            <w:vMerge/>
            <w:tcBorders>
              <w:left w:val="nil"/>
              <w:right w:val="nil"/>
            </w:tcBorders>
          </w:tcPr>
          <w:p w:rsidR="00DF5597" w:rsidRPr="00DF5597" w:rsidRDefault="00DF5597" w:rsidP="00DF5597">
            <w:pPr>
              <w:spacing w:line="400" w:lineRule="exact"/>
              <w:jc w:val="center"/>
              <w:rPr>
                <w:rFonts w:cs="Times New Roman"/>
                <w:color w:val="auto"/>
                <w:sz w:val="20"/>
                <w:szCs w:val="20"/>
              </w:rPr>
            </w:pPr>
          </w:p>
        </w:tc>
        <w:tc>
          <w:tcPr>
            <w:tcW w:w="284" w:type="dxa"/>
            <w:tcBorders>
              <w:top w:val="nil"/>
              <w:left w:val="nil"/>
              <w:bottom w:val="nil"/>
            </w:tcBorders>
          </w:tcPr>
          <w:p w:rsidR="00DF5597" w:rsidRPr="00DF5597" w:rsidRDefault="00DF5597" w:rsidP="00DF5597">
            <w:pPr>
              <w:spacing w:line="140" w:lineRule="exact"/>
              <w:rPr>
                <w:rFonts w:cs="Times New Roman"/>
                <w:u w:val="single" w:color="000000"/>
              </w:rPr>
            </w:pPr>
          </w:p>
        </w:tc>
        <w:tc>
          <w:tcPr>
            <w:tcW w:w="283" w:type="dxa"/>
            <w:tcBorders>
              <w:bottom w:val="nil"/>
              <w:right w:val="nil"/>
            </w:tcBorders>
          </w:tcPr>
          <w:p w:rsidR="00DF5597" w:rsidRPr="00DF5597" w:rsidRDefault="00DF5597" w:rsidP="00DF5597">
            <w:pPr>
              <w:spacing w:line="140" w:lineRule="exact"/>
              <w:rPr>
                <w:rFonts w:cs="Times New Roman"/>
                <w:u w:val="single" w:color="000000"/>
              </w:rPr>
            </w:pPr>
          </w:p>
        </w:tc>
        <w:tc>
          <w:tcPr>
            <w:tcW w:w="3827" w:type="dxa"/>
            <w:vMerge/>
            <w:tcBorders>
              <w:left w:val="nil"/>
              <w:right w:val="nil"/>
            </w:tcBorders>
          </w:tcPr>
          <w:p w:rsidR="00DF5597" w:rsidRPr="00DF5597" w:rsidRDefault="00DF5597" w:rsidP="00DF5597">
            <w:pPr>
              <w:spacing w:line="400" w:lineRule="exact"/>
              <w:jc w:val="both"/>
              <w:rPr>
                <w:rFonts w:cs="Times New Roman"/>
                <w:u w:val="single" w:color="000000"/>
              </w:rPr>
            </w:pPr>
          </w:p>
        </w:tc>
      </w:tr>
      <w:tr w:rsidR="00DF5597" w:rsidRPr="00DF5597" w:rsidTr="00DF5597">
        <w:tblPrEx>
          <w:tblCellMar>
            <w:top w:w="0" w:type="dxa"/>
            <w:bottom w:w="0" w:type="dxa"/>
          </w:tblCellMar>
        </w:tblPrEx>
        <w:trPr>
          <w:cantSplit/>
          <w:trHeight w:val="191"/>
        </w:trPr>
        <w:tc>
          <w:tcPr>
            <w:tcW w:w="426" w:type="dxa"/>
            <w:tcBorders>
              <w:top w:val="nil"/>
              <w:left w:val="nil"/>
              <w:bottom w:val="nil"/>
              <w:right w:val="nil"/>
            </w:tcBorders>
          </w:tcPr>
          <w:p w:rsidR="00DF5597" w:rsidRPr="00DF5597" w:rsidRDefault="00DF5597" w:rsidP="00DF5597">
            <w:pPr>
              <w:spacing w:line="140" w:lineRule="exact"/>
              <w:rPr>
                <w:rFonts w:cs="Times New Roman"/>
              </w:rPr>
            </w:pPr>
          </w:p>
        </w:tc>
        <w:tc>
          <w:tcPr>
            <w:tcW w:w="283" w:type="dxa"/>
            <w:tcBorders>
              <w:top w:val="nil"/>
              <w:left w:val="nil"/>
              <w:bottom w:val="nil"/>
              <w:right w:val="nil"/>
            </w:tcBorders>
          </w:tcPr>
          <w:p w:rsidR="00DF5597" w:rsidRPr="00DF5597" w:rsidRDefault="00DF5597" w:rsidP="00DF5597">
            <w:pPr>
              <w:spacing w:line="140" w:lineRule="exact"/>
              <w:rPr>
                <w:rFonts w:cs="Times New Roman"/>
              </w:rPr>
            </w:pPr>
          </w:p>
        </w:tc>
        <w:tc>
          <w:tcPr>
            <w:tcW w:w="2268" w:type="dxa"/>
            <w:tcBorders>
              <w:top w:val="nil"/>
              <w:left w:val="nil"/>
              <w:bottom w:val="nil"/>
              <w:right w:val="nil"/>
            </w:tcBorders>
          </w:tcPr>
          <w:p w:rsidR="00DF5597" w:rsidRPr="00DF5597" w:rsidRDefault="00DF5597" w:rsidP="00DF5597">
            <w:pPr>
              <w:spacing w:line="140" w:lineRule="exact"/>
              <w:rPr>
                <w:rFonts w:cs="Times New Roman"/>
              </w:rPr>
            </w:pPr>
          </w:p>
        </w:tc>
        <w:tc>
          <w:tcPr>
            <w:tcW w:w="284" w:type="dxa"/>
            <w:tcBorders>
              <w:top w:val="nil"/>
              <w:left w:val="nil"/>
              <w:bottom w:val="nil"/>
              <w:right w:val="nil"/>
            </w:tcBorders>
          </w:tcPr>
          <w:p w:rsidR="00DF5597" w:rsidRPr="00DF5597" w:rsidRDefault="00DF5597" w:rsidP="00DF5597">
            <w:pPr>
              <w:spacing w:line="140" w:lineRule="exact"/>
              <w:rPr>
                <w:rFonts w:cs="Times New Roman"/>
                <w:u w:val="single" w:color="000000"/>
              </w:rPr>
            </w:pPr>
          </w:p>
        </w:tc>
        <w:tc>
          <w:tcPr>
            <w:tcW w:w="284" w:type="dxa"/>
            <w:tcBorders>
              <w:top w:val="nil"/>
              <w:left w:val="nil"/>
              <w:bottom w:val="nil"/>
              <w:right w:val="nil"/>
            </w:tcBorders>
          </w:tcPr>
          <w:p w:rsidR="00DF5597" w:rsidRPr="00DF5597" w:rsidRDefault="00DF5597" w:rsidP="00DF5597">
            <w:pPr>
              <w:spacing w:line="140" w:lineRule="exact"/>
              <w:rPr>
                <w:rFonts w:cs="Times New Roman"/>
                <w:u w:val="single" w:color="000000"/>
              </w:rPr>
            </w:pPr>
          </w:p>
        </w:tc>
        <w:tc>
          <w:tcPr>
            <w:tcW w:w="2409" w:type="dxa"/>
            <w:vMerge/>
            <w:tcBorders>
              <w:left w:val="nil"/>
              <w:right w:val="nil"/>
            </w:tcBorders>
          </w:tcPr>
          <w:p w:rsidR="00DF5597" w:rsidRPr="00DF5597" w:rsidRDefault="00DF5597" w:rsidP="00DF5597">
            <w:pPr>
              <w:spacing w:line="400" w:lineRule="exact"/>
              <w:jc w:val="center"/>
              <w:rPr>
                <w:rFonts w:cs="Times New Roman"/>
                <w:color w:val="auto"/>
                <w:sz w:val="20"/>
                <w:szCs w:val="20"/>
              </w:rPr>
            </w:pPr>
          </w:p>
        </w:tc>
        <w:tc>
          <w:tcPr>
            <w:tcW w:w="284" w:type="dxa"/>
            <w:tcBorders>
              <w:top w:val="nil"/>
              <w:left w:val="nil"/>
              <w:bottom w:val="nil"/>
            </w:tcBorders>
          </w:tcPr>
          <w:p w:rsidR="00DF5597" w:rsidRPr="00DF5597" w:rsidRDefault="00DF5597" w:rsidP="00DF5597">
            <w:pPr>
              <w:spacing w:line="140" w:lineRule="exact"/>
              <w:rPr>
                <w:rFonts w:cs="Times New Roman"/>
                <w:u w:val="single" w:color="000000"/>
              </w:rPr>
            </w:pPr>
          </w:p>
        </w:tc>
        <w:tc>
          <w:tcPr>
            <w:tcW w:w="283" w:type="dxa"/>
            <w:tcBorders>
              <w:top w:val="nil"/>
              <w:bottom w:val="nil"/>
              <w:right w:val="nil"/>
            </w:tcBorders>
          </w:tcPr>
          <w:p w:rsidR="00DF5597" w:rsidRPr="00DF5597" w:rsidRDefault="00DF5597" w:rsidP="00DF5597">
            <w:pPr>
              <w:spacing w:line="140" w:lineRule="exact"/>
              <w:rPr>
                <w:rFonts w:cs="Times New Roman"/>
                <w:u w:val="single" w:color="000000"/>
              </w:rPr>
            </w:pPr>
          </w:p>
        </w:tc>
        <w:tc>
          <w:tcPr>
            <w:tcW w:w="3827" w:type="dxa"/>
            <w:vMerge/>
            <w:tcBorders>
              <w:left w:val="nil"/>
              <w:right w:val="nil"/>
            </w:tcBorders>
          </w:tcPr>
          <w:p w:rsidR="00DF5597" w:rsidRPr="00DF5597" w:rsidRDefault="00DF5597" w:rsidP="00DF5597">
            <w:pPr>
              <w:spacing w:line="400" w:lineRule="exact"/>
              <w:jc w:val="both"/>
              <w:rPr>
                <w:rFonts w:cs="Times New Roman"/>
                <w:u w:val="single" w:color="000000"/>
              </w:rPr>
            </w:pPr>
          </w:p>
        </w:tc>
      </w:tr>
      <w:tr w:rsidR="00DF5597" w:rsidRPr="00DF5597" w:rsidTr="00DF5597">
        <w:tblPrEx>
          <w:tblCellMar>
            <w:top w:w="0" w:type="dxa"/>
            <w:bottom w:w="0" w:type="dxa"/>
          </w:tblCellMar>
        </w:tblPrEx>
        <w:trPr>
          <w:cantSplit/>
          <w:trHeight w:val="191"/>
        </w:trPr>
        <w:tc>
          <w:tcPr>
            <w:tcW w:w="426" w:type="dxa"/>
            <w:tcBorders>
              <w:top w:val="nil"/>
              <w:left w:val="nil"/>
              <w:bottom w:val="nil"/>
              <w:right w:val="nil"/>
            </w:tcBorders>
          </w:tcPr>
          <w:p w:rsidR="00DF5597" w:rsidRPr="00DF5597" w:rsidRDefault="00DF5597" w:rsidP="00DF5597">
            <w:pPr>
              <w:spacing w:line="140" w:lineRule="exact"/>
              <w:rPr>
                <w:rFonts w:cs="Times New Roman"/>
              </w:rPr>
            </w:pPr>
          </w:p>
        </w:tc>
        <w:tc>
          <w:tcPr>
            <w:tcW w:w="283" w:type="dxa"/>
            <w:tcBorders>
              <w:top w:val="nil"/>
              <w:left w:val="nil"/>
              <w:bottom w:val="nil"/>
              <w:right w:val="nil"/>
            </w:tcBorders>
          </w:tcPr>
          <w:p w:rsidR="00DF5597" w:rsidRPr="00DF5597" w:rsidRDefault="00DF5597" w:rsidP="00DF5597">
            <w:pPr>
              <w:spacing w:line="140" w:lineRule="exact"/>
              <w:rPr>
                <w:rFonts w:cs="Times New Roman"/>
              </w:rPr>
            </w:pPr>
          </w:p>
        </w:tc>
        <w:tc>
          <w:tcPr>
            <w:tcW w:w="2268" w:type="dxa"/>
            <w:tcBorders>
              <w:top w:val="nil"/>
              <w:left w:val="nil"/>
              <w:bottom w:val="nil"/>
              <w:right w:val="nil"/>
            </w:tcBorders>
          </w:tcPr>
          <w:p w:rsidR="00DF5597" w:rsidRPr="00DF5597" w:rsidRDefault="00DF5597" w:rsidP="00DF5597">
            <w:pPr>
              <w:spacing w:line="140" w:lineRule="exact"/>
              <w:rPr>
                <w:rFonts w:cs="Times New Roman"/>
              </w:rPr>
            </w:pPr>
          </w:p>
        </w:tc>
        <w:tc>
          <w:tcPr>
            <w:tcW w:w="284" w:type="dxa"/>
            <w:tcBorders>
              <w:top w:val="nil"/>
              <w:left w:val="nil"/>
              <w:bottom w:val="nil"/>
              <w:right w:val="nil"/>
            </w:tcBorders>
          </w:tcPr>
          <w:p w:rsidR="00DF5597" w:rsidRPr="00DF5597" w:rsidRDefault="00DF5597" w:rsidP="00DF5597">
            <w:pPr>
              <w:spacing w:line="140" w:lineRule="exact"/>
              <w:rPr>
                <w:rFonts w:cs="Times New Roman"/>
                <w:u w:val="single" w:color="000000"/>
              </w:rPr>
            </w:pPr>
          </w:p>
        </w:tc>
        <w:tc>
          <w:tcPr>
            <w:tcW w:w="284" w:type="dxa"/>
            <w:tcBorders>
              <w:top w:val="nil"/>
              <w:left w:val="nil"/>
              <w:bottom w:val="nil"/>
              <w:right w:val="nil"/>
            </w:tcBorders>
          </w:tcPr>
          <w:p w:rsidR="00DF5597" w:rsidRPr="00DF5597" w:rsidRDefault="00DF5597" w:rsidP="00DF5597">
            <w:pPr>
              <w:spacing w:line="140" w:lineRule="exact"/>
              <w:rPr>
                <w:rFonts w:cs="Times New Roman"/>
                <w:u w:val="single" w:color="000000"/>
              </w:rPr>
            </w:pPr>
          </w:p>
        </w:tc>
        <w:tc>
          <w:tcPr>
            <w:tcW w:w="2409" w:type="dxa"/>
            <w:vMerge/>
            <w:tcBorders>
              <w:left w:val="nil"/>
              <w:right w:val="nil"/>
            </w:tcBorders>
          </w:tcPr>
          <w:p w:rsidR="00DF5597" w:rsidRPr="00DF5597" w:rsidRDefault="00DF5597" w:rsidP="00DF5597">
            <w:pPr>
              <w:spacing w:line="400" w:lineRule="exact"/>
              <w:jc w:val="center"/>
              <w:rPr>
                <w:rFonts w:cs="Times New Roman"/>
                <w:color w:val="auto"/>
                <w:sz w:val="20"/>
                <w:szCs w:val="20"/>
              </w:rPr>
            </w:pPr>
          </w:p>
        </w:tc>
        <w:tc>
          <w:tcPr>
            <w:tcW w:w="284" w:type="dxa"/>
            <w:tcBorders>
              <w:top w:val="nil"/>
              <w:left w:val="nil"/>
              <w:bottom w:val="nil"/>
            </w:tcBorders>
          </w:tcPr>
          <w:p w:rsidR="00DF5597" w:rsidRPr="00DF5597" w:rsidRDefault="00DF5597" w:rsidP="00DF5597">
            <w:pPr>
              <w:spacing w:line="140" w:lineRule="exact"/>
              <w:rPr>
                <w:rFonts w:cs="Times New Roman"/>
                <w:u w:val="single" w:color="000000"/>
              </w:rPr>
            </w:pPr>
          </w:p>
        </w:tc>
        <w:tc>
          <w:tcPr>
            <w:tcW w:w="283" w:type="dxa"/>
            <w:tcBorders>
              <w:top w:val="nil"/>
              <w:bottom w:val="nil"/>
              <w:right w:val="nil"/>
            </w:tcBorders>
          </w:tcPr>
          <w:p w:rsidR="00DF5597" w:rsidRPr="00DF5597" w:rsidRDefault="00DF5597" w:rsidP="00DF5597">
            <w:pPr>
              <w:spacing w:line="140" w:lineRule="exact"/>
              <w:rPr>
                <w:rFonts w:cs="Times New Roman"/>
                <w:u w:val="single" w:color="000000"/>
              </w:rPr>
            </w:pPr>
          </w:p>
        </w:tc>
        <w:tc>
          <w:tcPr>
            <w:tcW w:w="3827" w:type="dxa"/>
            <w:vMerge/>
            <w:tcBorders>
              <w:left w:val="nil"/>
              <w:right w:val="nil"/>
            </w:tcBorders>
          </w:tcPr>
          <w:p w:rsidR="00DF5597" w:rsidRPr="00DF5597" w:rsidRDefault="00DF5597" w:rsidP="00DF5597">
            <w:pPr>
              <w:spacing w:line="400" w:lineRule="exact"/>
              <w:jc w:val="both"/>
              <w:rPr>
                <w:rFonts w:cs="Times New Roman"/>
                <w:u w:val="single" w:color="000000"/>
              </w:rPr>
            </w:pPr>
          </w:p>
        </w:tc>
      </w:tr>
      <w:tr w:rsidR="00DF5597" w:rsidRPr="00DF5597" w:rsidTr="00DF5597">
        <w:tblPrEx>
          <w:tblCellMar>
            <w:top w:w="0" w:type="dxa"/>
            <w:bottom w:w="0" w:type="dxa"/>
          </w:tblCellMar>
        </w:tblPrEx>
        <w:trPr>
          <w:cantSplit/>
          <w:trHeight w:val="191"/>
        </w:trPr>
        <w:tc>
          <w:tcPr>
            <w:tcW w:w="426" w:type="dxa"/>
            <w:tcBorders>
              <w:top w:val="nil"/>
              <w:left w:val="nil"/>
              <w:bottom w:val="nil"/>
              <w:right w:val="nil"/>
            </w:tcBorders>
          </w:tcPr>
          <w:p w:rsidR="00DF5597" w:rsidRPr="00DF5597" w:rsidRDefault="00DF5597" w:rsidP="00DF5597">
            <w:pPr>
              <w:spacing w:line="140" w:lineRule="exact"/>
              <w:rPr>
                <w:rFonts w:cs="Times New Roman"/>
              </w:rPr>
            </w:pPr>
          </w:p>
        </w:tc>
        <w:tc>
          <w:tcPr>
            <w:tcW w:w="283" w:type="dxa"/>
            <w:tcBorders>
              <w:top w:val="nil"/>
              <w:left w:val="nil"/>
              <w:bottom w:val="nil"/>
              <w:right w:val="nil"/>
            </w:tcBorders>
          </w:tcPr>
          <w:p w:rsidR="00DF5597" w:rsidRPr="00DF5597" w:rsidRDefault="00DF5597" w:rsidP="00DF5597">
            <w:pPr>
              <w:spacing w:line="140" w:lineRule="exact"/>
              <w:rPr>
                <w:rFonts w:cs="Times New Roman"/>
              </w:rPr>
            </w:pPr>
          </w:p>
        </w:tc>
        <w:tc>
          <w:tcPr>
            <w:tcW w:w="2268" w:type="dxa"/>
            <w:tcBorders>
              <w:top w:val="nil"/>
              <w:left w:val="nil"/>
              <w:bottom w:val="nil"/>
              <w:right w:val="nil"/>
            </w:tcBorders>
          </w:tcPr>
          <w:p w:rsidR="00DF5597" w:rsidRPr="00DF5597" w:rsidRDefault="00DF5597" w:rsidP="00DF5597">
            <w:pPr>
              <w:spacing w:line="140" w:lineRule="exact"/>
              <w:rPr>
                <w:rFonts w:cs="Times New Roman"/>
              </w:rPr>
            </w:pPr>
          </w:p>
        </w:tc>
        <w:tc>
          <w:tcPr>
            <w:tcW w:w="284" w:type="dxa"/>
            <w:tcBorders>
              <w:top w:val="nil"/>
              <w:left w:val="nil"/>
              <w:bottom w:val="nil"/>
              <w:right w:val="nil"/>
            </w:tcBorders>
          </w:tcPr>
          <w:p w:rsidR="00DF5597" w:rsidRPr="00DF5597" w:rsidRDefault="00DF5597" w:rsidP="00DF5597">
            <w:pPr>
              <w:spacing w:line="140" w:lineRule="exact"/>
              <w:rPr>
                <w:rFonts w:cs="Times New Roman"/>
                <w:u w:val="single" w:color="000000"/>
              </w:rPr>
            </w:pPr>
          </w:p>
        </w:tc>
        <w:tc>
          <w:tcPr>
            <w:tcW w:w="284" w:type="dxa"/>
            <w:tcBorders>
              <w:top w:val="nil"/>
              <w:left w:val="nil"/>
              <w:right w:val="nil"/>
            </w:tcBorders>
          </w:tcPr>
          <w:p w:rsidR="00DF5597" w:rsidRPr="00DF5597" w:rsidRDefault="00DF5597" w:rsidP="00DF5597">
            <w:pPr>
              <w:spacing w:line="140" w:lineRule="exact"/>
              <w:rPr>
                <w:rFonts w:cs="Times New Roman"/>
                <w:u w:val="single" w:color="000000"/>
              </w:rPr>
            </w:pPr>
          </w:p>
        </w:tc>
        <w:tc>
          <w:tcPr>
            <w:tcW w:w="2409" w:type="dxa"/>
            <w:vMerge/>
            <w:tcBorders>
              <w:left w:val="nil"/>
              <w:right w:val="nil"/>
            </w:tcBorders>
          </w:tcPr>
          <w:p w:rsidR="00DF5597" w:rsidRPr="00DF5597" w:rsidRDefault="00DF5597" w:rsidP="00DF5597">
            <w:pPr>
              <w:spacing w:line="400" w:lineRule="exact"/>
              <w:jc w:val="center"/>
              <w:rPr>
                <w:rFonts w:cs="Times New Roman"/>
                <w:color w:val="auto"/>
                <w:sz w:val="20"/>
                <w:szCs w:val="20"/>
              </w:rPr>
            </w:pPr>
          </w:p>
        </w:tc>
        <w:tc>
          <w:tcPr>
            <w:tcW w:w="284" w:type="dxa"/>
            <w:tcBorders>
              <w:top w:val="nil"/>
              <w:left w:val="nil"/>
            </w:tcBorders>
          </w:tcPr>
          <w:p w:rsidR="00DF5597" w:rsidRPr="00DF5597" w:rsidRDefault="00DF5597" w:rsidP="00DF5597">
            <w:pPr>
              <w:spacing w:line="140" w:lineRule="exact"/>
              <w:rPr>
                <w:rFonts w:cs="Times New Roman"/>
                <w:u w:val="single" w:color="000000"/>
              </w:rPr>
            </w:pPr>
          </w:p>
        </w:tc>
        <w:tc>
          <w:tcPr>
            <w:tcW w:w="283" w:type="dxa"/>
            <w:tcBorders>
              <w:top w:val="nil"/>
              <w:right w:val="nil"/>
            </w:tcBorders>
          </w:tcPr>
          <w:p w:rsidR="00DF5597" w:rsidRPr="00DF5597" w:rsidRDefault="00DF5597" w:rsidP="00DF5597">
            <w:pPr>
              <w:spacing w:line="140" w:lineRule="exact"/>
              <w:rPr>
                <w:rFonts w:cs="Times New Roman"/>
                <w:u w:val="single" w:color="000000"/>
              </w:rPr>
            </w:pPr>
          </w:p>
        </w:tc>
        <w:tc>
          <w:tcPr>
            <w:tcW w:w="3827" w:type="dxa"/>
            <w:vMerge/>
            <w:tcBorders>
              <w:left w:val="nil"/>
              <w:right w:val="nil"/>
            </w:tcBorders>
          </w:tcPr>
          <w:p w:rsidR="00DF5597" w:rsidRPr="00DF5597" w:rsidRDefault="00DF5597" w:rsidP="00DF5597">
            <w:pPr>
              <w:spacing w:line="400" w:lineRule="exact"/>
              <w:jc w:val="both"/>
              <w:rPr>
                <w:rFonts w:cs="Times New Roman"/>
                <w:u w:val="single" w:color="000000"/>
              </w:rPr>
            </w:pPr>
          </w:p>
        </w:tc>
      </w:tr>
      <w:tr w:rsidR="00DF5597" w:rsidRPr="00DF5597" w:rsidTr="00DF5597">
        <w:tblPrEx>
          <w:tblCellMar>
            <w:top w:w="0" w:type="dxa"/>
            <w:bottom w:w="0" w:type="dxa"/>
          </w:tblCellMar>
        </w:tblPrEx>
        <w:trPr>
          <w:cantSplit/>
          <w:trHeight w:val="191"/>
        </w:trPr>
        <w:tc>
          <w:tcPr>
            <w:tcW w:w="426" w:type="dxa"/>
            <w:tcBorders>
              <w:top w:val="nil"/>
              <w:left w:val="nil"/>
              <w:bottom w:val="nil"/>
              <w:right w:val="nil"/>
            </w:tcBorders>
          </w:tcPr>
          <w:p w:rsidR="00DF5597" w:rsidRPr="00DF5597" w:rsidRDefault="00DF5597" w:rsidP="00DF5597">
            <w:pPr>
              <w:spacing w:line="140" w:lineRule="exact"/>
              <w:rPr>
                <w:rFonts w:cs="Times New Roman"/>
              </w:rPr>
            </w:pPr>
          </w:p>
        </w:tc>
        <w:tc>
          <w:tcPr>
            <w:tcW w:w="283" w:type="dxa"/>
            <w:tcBorders>
              <w:top w:val="nil"/>
              <w:left w:val="nil"/>
              <w:bottom w:val="nil"/>
              <w:right w:val="nil"/>
            </w:tcBorders>
          </w:tcPr>
          <w:p w:rsidR="00DF5597" w:rsidRPr="00DF5597" w:rsidRDefault="00DF5597" w:rsidP="00DF5597">
            <w:pPr>
              <w:spacing w:line="140" w:lineRule="exact"/>
              <w:rPr>
                <w:rFonts w:cs="Times New Roman"/>
              </w:rPr>
            </w:pPr>
          </w:p>
        </w:tc>
        <w:tc>
          <w:tcPr>
            <w:tcW w:w="2268" w:type="dxa"/>
            <w:tcBorders>
              <w:top w:val="nil"/>
              <w:left w:val="nil"/>
              <w:bottom w:val="nil"/>
              <w:right w:val="nil"/>
            </w:tcBorders>
          </w:tcPr>
          <w:p w:rsidR="00DF5597" w:rsidRPr="00DF5597" w:rsidRDefault="00DF5597" w:rsidP="00DF5597">
            <w:pPr>
              <w:spacing w:line="140" w:lineRule="exact"/>
              <w:rPr>
                <w:rFonts w:cs="Times New Roman"/>
              </w:rPr>
            </w:pPr>
          </w:p>
        </w:tc>
        <w:tc>
          <w:tcPr>
            <w:tcW w:w="284" w:type="dxa"/>
            <w:tcBorders>
              <w:top w:val="nil"/>
              <w:left w:val="nil"/>
              <w:bottom w:val="nil"/>
            </w:tcBorders>
          </w:tcPr>
          <w:p w:rsidR="00DF5597" w:rsidRPr="00DF5597" w:rsidRDefault="00DF5597" w:rsidP="00DF5597">
            <w:pPr>
              <w:spacing w:line="140" w:lineRule="exact"/>
              <w:rPr>
                <w:rFonts w:cs="Times New Roman"/>
                <w:u w:val="single" w:color="000000"/>
              </w:rPr>
            </w:pPr>
          </w:p>
        </w:tc>
        <w:tc>
          <w:tcPr>
            <w:tcW w:w="284" w:type="dxa"/>
            <w:tcBorders>
              <w:bottom w:val="nil"/>
              <w:right w:val="nil"/>
            </w:tcBorders>
          </w:tcPr>
          <w:p w:rsidR="00DF5597" w:rsidRPr="00DF5597" w:rsidRDefault="00DF5597" w:rsidP="00DF5597">
            <w:pPr>
              <w:spacing w:line="140" w:lineRule="exact"/>
              <w:rPr>
                <w:rFonts w:cs="Times New Roman"/>
                <w:u w:val="single" w:color="000000"/>
              </w:rPr>
            </w:pPr>
          </w:p>
        </w:tc>
        <w:tc>
          <w:tcPr>
            <w:tcW w:w="2409" w:type="dxa"/>
            <w:vMerge/>
            <w:tcBorders>
              <w:left w:val="nil"/>
              <w:right w:val="nil"/>
            </w:tcBorders>
          </w:tcPr>
          <w:p w:rsidR="00DF5597" w:rsidRPr="00DF5597" w:rsidRDefault="00DF5597" w:rsidP="00DF5597">
            <w:pPr>
              <w:spacing w:line="400" w:lineRule="exact"/>
              <w:jc w:val="center"/>
              <w:rPr>
                <w:rFonts w:cs="Times New Roman"/>
                <w:color w:val="auto"/>
                <w:sz w:val="20"/>
                <w:szCs w:val="20"/>
              </w:rPr>
            </w:pPr>
          </w:p>
        </w:tc>
        <w:tc>
          <w:tcPr>
            <w:tcW w:w="284" w:type="dxa"/>
            <w:tcBorders>
              <w:left w:val="nil"/>
              <w:bottom w:val="nil"/>
            </w:tcBorders>
          </w:tcPr>
          <w:p w:rsidR="00DF5597" w:rsidRPr="00DF5597" w:rsidRDefault="00DF5597" w:rsidP="00DF5597">
            <w:pPr>
              <w:spacing w:line="140" w:lineRule="exact"/>
              <w:rPr>
                <w:rFonts w:cs="Times New Roman"/>
                <w:u w:val="single" w:color="000000"/>
              </w:rPr>
            </w:pPr>
          </w:p>
        </w:tc>
        <w:tc>
          <w:tcPr>
            <w:tcW w:w="283" w:type="dxa"/>
            <w:tcBorders>
              <w:bottom w:val="nil"/>
              <w:right w:val="nil"/>
            </w:tcBorders>
          </w:tcPr>
          <w:p w:rsidR="00DF5597" w:rsidRPr="00DF5597" w:rsidRDefault="00DF5597" w:rsidP="00DF5597">
            <w:pPr>
              <w:spacing w:line="140" w:lineRule="exact"/>
              <w:rPr>
                <w:rFonts w:cs="Times New Roman"/>
                <w:u w:val="single" w:color="000000"/>
              </w:rPr>
            </w:pPr>
          </w:p>
        </w:tc>
        <w:tc>
          <w:tcPr>
            <w:tcW w:w="3827" w:type="dxa"/>
            <w:vMerge/>
            <w:tcBorders>
              <w:left w:val="nil"/>
              <w:right w:val="nil"/>
            </w:tcBorders>
          </w:tcPr>
          <w:p w:rsidR="00DF5597" w:rsidRPr="00DF5597" w:rsidRDefault="00DF5597" w:rsidP="00DF5597">
            <w:pPr>
              <w:spacing w:line="400" w:lineRule="exact"/>
              <w:jc w:val="both"/>
              <w:rPr>
                <w:rFonts w:cs="Times New Roman"/>
                <w:u w:val="single" w:color="000000"/>
              </w:rPr>
            </w:pPr>
          </w:p>
        </w:tc>
      </w:tr>
      <w:tr w:rsidR="00DF5597" w:rsidRPr="00DF5597" w:rsidTr="00DF5597">
        <w:tblPrEx>
          <w:tblCellMar>
            <w:top w:w="0" w:type="dxa"/>
            <w:bottom w:w="0" w:type="dxa"/>
          </w:tblCellMar>
        </w:tblPrEx>
        <w:trPr>
          <w:cantSplit/>
          <w:trHeight w:val="191"/>
        </w:trPr>
        <w:tc>
          <w:tcPr>
            <w:tcW w:w="426" w:type="dxa"/>
            <w:tcBorders>
              <w:top w:val="nil"/>
              <w:left w:val="nil"/>
              <w:bottom w:val="nil"/>
              <w:right w:val="nil"/>
            </w:tcBorders>
          </w:tcPr>
          <w:p w:rsidR="00DF5597" w:rsidRPr="00DF5597" w:rsidRDefault="00DF5597" w:rsidP="00DF5597">
            <w:pPr>
              <w:spacing w:line="140" w:lineRule="exact"/>
              <w:rPr>
                <w:rFonts w:cs="Times New Roman"/>
              </w:rPr>
            </w:pPr>
          </w:p>
        </w:tc>
        <w:tc>
          <w:tcPr>
            <w:tcW w:w="283" w:type="dxa"/>
            <w:tcBorders>
              <w:top w:val="nil"/>
              <w:left w:val="nil"/>
              <w:bottom w:val="nil"/>
              <w:right w:val="nil"/>
            </w:tcBorders>
          </w:tcPr>
          <w:p w:rsidR="00DF5597" w:rsidRPr="00DF5597" w:rsidRDefault="00DF5597" w:rsidP="00DF5597">
            <w:pPr>
              <w:spacing w:line="140" w:lineRule="exact"/>
              <w:rPr>
                <w:rFonts w:cs="Times New Roman"/>
              </w:rPr>
            </w:pPr>
          </w:p>
        </w:tc>
        <w:tc>
          <w:tcPr>
            <w:tcW w:w="2268" w:type="dxa"/>
            <w:tcBorders>
              <w:top w:val="nil"/>
              <w:left w:val="nil"/>
              <w:bottom w:val="nil"/>
              <w:right w:val="nil"/>
            </w:tcBorders>
          </w:tcPr>
          <w:p w:rsidR="00DF5597" w:rsidRPr="00DF5597" w:rsidRDefault="00DF5597" w:rsidP="00DF5597">
            <w:pPr>
              <w:spacing w:line="140" w:lineRule="exact"/>
              <w:rPr>
                <w:rFonts w:cs="Times New Roman"/>
              </w:rPr>
            </w:pPr>
          </w:p>
        </w:tc>
        <w:tc>
          <w:tcPr>
            <w:tcW w:w="284" w:type="dxa"/>
            <w:tcBorders>
              <w:top w:val="nil"/>
              <w:left w:val="nil"/>
              <w:bottom w:val="nil"/>
            </w:tcBorders>
          </w:tcPr>
          <w:p w:rsidR="00DF5597" w:rsidRPr="00DF5597" w:rsidRDefault="00DF5597" w:rsidP="00DF5597">
            <w:pPr>
              <w:spacing w:line="140" w:lineRule="exact"/>
              <w:rPr>
                <w:rFonts w:cs="Times New Roman"/>
                <w:u w:val="single" w:color="000000"/>
              </w:rPr>
            </w:pPr>
          </w:p>
        </w:tc>
        <w:tc>
          <w:tcPr>
            <w:tcW w:w="284" w:type="dxa"/>
            <w:tcBorders>
              <w:top w:val="nil"/>
              <w:bottom w:val="nil"/>
              <w:right w:val="nil"/>
            </w:tcBorders>
          </w:tcPr>
          <w:p w:rsidR="00DF5597" w:rsidRPr="00DF5597" w:rsidRDefault="00DF5597" w:rsidP="00DF5597">
            <w:pPr>
              <w:spacing w:line="140" w:lineRule="exact"/>
              <w:rPr>
                <w:rFonts w:cs="Times New Roman"/>
                <w:u w:val="single" w:color="000000"/>
              </w:rPr>
            </w:pPr>
          </w:p>
        </w:tc>
        <w:tc>
          <w:tcPr>
            <w:tcW w:w="2409" w:type="dxa"/>
            <w:vMerge/>
            <w:tcBorders>
              <w:left w:val="nil"/>
              <w:right w:val="nil"/>
            </w:tcBorders>
          </w:tcPr>
          <w:p w:rsidR="00DF5597" w:rsidRPr="00DF5597" w:rsidRDefault="00DF5597" w:rsidP="00DF5597">
            <w:pPr>
              <w:spacing w:line="400" w:lineRule="exact"/>
              <w:jc w:val="center"/>
              <w:rPr>
                <w:rFonts w:cs="Times New Roman"/>
                <w:color w:val="auto"/>
                <w:sz w:val="20"/>
                <w:szCs w:val="20"/>
              </w:rPr>
            </w:pPr>
          </w:p>
        </w:tc>
        <w:tc>
          <w:tcPr>
            <w:tcW w:w="284" w:type="dxa"/>
            <w:tcBorders>
              <w:top w:val="nil"/>
              <w:left w:val="nil"/>
              <w:bottom w:val="nil"/>
            </w:tcBorders>
          </w:tcPr>
          <w:p w:rsidR="00DF5597" w:rsidRPr="00DF5597" w:rsidRDefault="00DF5597" w:rsidP="00DF5597">
            <w:pPr>
              <w:spacing w:line="140" w:lineRule="exact"/>
              <w:rPr>
                <w:rFonts w:cs="Times New Roman"/>
                <w:u w:val="single" w:color="000000"/>
              </w:rPr>
            </w:pPr>
          </w:p>
        </w:tc>
        <w:tc>
          <w:tcPr>
            <w:tcW w:w="283" w:type="dxa"/>
            <w:tcBorders>
              <w:top w:val="nil"/>
              <w:bottom w:val="nil"/>
              <w:right w:val="nil"/>
            </w:tcBorders>
          </w:tcPr>
          <w:p w:rsidR="00DF5597" w:rsidRPr="00DF5597" w:rsidRDefault="00DF5597" w:rsidP="00DF5597">
            <w:pPr>
              <w:spacing w:line="140" w:lineRule="exact"/>
              <w:rPr>
                <w:rFonts w:cs="Times New Roman"/>
                <w:u w:val="single" w:color="000000"/>
              </w:rPr>
            </w:pPr>
          </w:p>
        </w:tc>
        <w:tc>
          <w:tcPr>
            <w:tcW w:w="3827" w:type="dxa"/>
            <w:vMerge/>
            <w:tcBorders>
              <w:left w:val="nil"/>
              <w:right w:val="nil"/>
            </w:tcBorders>
          </w:tcPr>
          <w:p w:rsidR="00DF5597" w:rsidRPr="00DF5597" w:rsidRDefault="00DF5597" w:rsidP="00DF5597">
            <w:pPr>
              <w:spacing w:line="400" w:lineRule="exact"/>
              <w:jc w:val="both"/>
              <w:rPr>
                <w:rFonts w:cs="Times New Roman"/>
                <w:u w:val="single" w:color="000000"/>
              </w:rPr>
            </w:pPr>
          </w:p>
        </w:tc>
      </w:tr>
      <w:tr w:rsidR="00DF5597" w:rsidRPr="00DF5597" w:rsidTr="00DF5597">
        <w:tblPrEx>
          <w:tblCellMar>
            <w:top w:w="0" w:type="dxa"/>
            <w:bottom w:w="0" w:type="dxa"/>
          </w:tblCellMar>
        </w:tblPrEx>
        <w:trPr>
          <w:cantSplit/>
          <w:trHeight w:val="191"/>
        </w:trPr>
        <w:tc>
          <w:tcPr>
            <w:tcW w:w="2977" w:type="dxa"/>
            <w:gridSpan w:val="3"/>
            <w:vMerge w:val="restart"/>
            <w:tcBorders>
              <w:top w:val="nil"/>
              <w:left w:val="nil"/>
              <w:right w:val="nil"/>
            </w:tcBorders>
          </w:tcPr>
          <w:p w:rsidR="00DF5597" w:rsidRPr="00DF5597" w:rsidRDefault="00DF5597" w:rsidP="00DF5597">
            <w:pPr>
              <w:spacing w:line="280" w:lineRule="exact"/>
              <w:rPr>
                <w:rFonts w:cs="Times New Roman"/>
              </w:rPr>
            </w:pPr>
            <w:r w:rsidRPr="00DF5597">
              <w:rPr>
                <w:rFonts w:cs="Times New Roman" w:hint="eastAsia"/>
              </w:rPr>
              <w:t>管理権原者</w:t>
            </w:r>
          </w:p>
        </w:tc>
        <w:tc>
          <w:tcPr>
            <w:tcW w:w="284" w:type="dxa"/>
            <w:tcBorders>
              <w:top w:val="nil"/>
              <w:left w:val="nil"/>
              <w:bottom w:val="nil"/>
            </w:tcBorders>
          </w:tcPr>
          <w:p w:rsidR="00DF5597" w:rsidRPr="00DF5597" w:rsidRDefault="00DF5597" w:rsidP="00DF5597">
            <w:pPr>
              <w:spacing w:line="140" w:lineRule="exact"/>
              <w:rPr>
                <w:rFonts w:cs="Times New Roman"/>
                <w:u w:val="single" w:color="000000"/>
              </w:rPr>
            </w:pPr>
          </w:p>
        </w:tc>
        <w:tc>
          <w:tcPr>
            <w:tcW w:w="284" w:type="dxa"/>
            <w:tcBorders>
              <w:top w:val="nil"/>
              <w:bottom w:val="nil"/>
              <w:right w:val="nil"/>
            </w:tcBorders>
          </w:tcPr>
          <w:p w:rsidR="00DF5597" w:rsidRPr="00DF5597" w:rsidRDefault="00DF5597" w:rsidP="00DF5597">
            <w:pPr>
              <w:spacing w:line="140" w:lineRule="exact"/>
              <w:rPr>
                <w:rFonts w:cs="Times New Roman"/>
                <w:u w:val="single" w:color="000000"/>
              </w:rPr>
            </w:pPr>
          </w:p>
        </w:tc>
        <w:tc>
          <w:tcPr>
            <w:tcW w:w="2409" w:type="dxa"/>
            <w:vMerge/>
            <w:tcBorders>
              <w:left w:val="nil"/>
              <w:right w:val="nil"/>
            </w:tcBorders>
          </w:tcPr>
          <w:p w:rsidR="00DF5597" w:rsidRPr="00DF5597" w:rsidRDefault="00DF5597" w:rsidP="00DF5597">
            <w:pPr>
              <w:spacing w:line="400" w:lineRule="exact"/>
              <w:jc w:val="center"/>
              <w:rPr>
                <w:rFonts w:cs="Times New Roman"/>
                <w:color w:val="auto"/>
                <w:sz w:val="20"/>
                <w:szCs w:val="20"/>
              </w:rPr>
            </w:pPr>
          </w:p>
        </w:tc>
        <w:tc>
          <w:tcPr>
            <w:tcW w:w="284" w:type="dxa"/>
            <w:tcBorders>
              <w:top w:val="nil"/>
              <w:left w:val="nil"/>
              <w:bottom w:val="nil"/>
            </w:tcBorders>
          </w:tcPr>
          <w:p w:rsidR="00DF5597" w:rsidRPr="00DF5597" w:rsidRDefault="00DF5597" w:rsidP="00DF5597">
            <w:pPr>
              <w:spacing w:line="140" w:lineRule="exact"/>
              <w:rPr>
                <w:rFonts w:cs="Times New Roman"/>
                <w:u w:val="single" w:color="000000"/>
              </w:rPr>
            </w:pPr>
          </w:p>
        </w:tc>
        <w:tc>
          <w:tcPr>
            <w:tcW w:w="283" w:type="dxa"/>
            <w:tcBorders>
              <w:top w:val="nil"/>
              <w:bottom w:val="nil"/>
              <w:right w:val="nil"/>
            </w:tcBorders>
          </w:tcPr>
          <w:p w:rsidR="00DF5597" w:rsidRPr="00DF5597" w:rsidRDefault="00DF5597" w:rsidP="00DF5597">
            <w:pPr>
              <w:spacing w:line="140" w:lineRule="exact"/>
              <w:rPr>
                <w:rFonts w:cs="Times New Roman"/>
                <w:u w:val="single" w:color="000000"/>
              </w:rPr>
            </w:pPr>
          </w:p>
        </w:tc>
        <w:tc>
          <w:tcPr>
            <w:tcW w:w="3827" w:type="dxa"/>
            <w:vMerge/>
            <w:tcBorders>
              <w:left w:val="nil"/>
              <w:right w:val="nil"/>
            </w:tcBorders>
          </w:tcPr>
          <w:p w:rsidR="00DF5597" w:rsidRPr="00DF5597" w:rsidRDefault="00DF5597" w:rsidP="00DF5597">
            <w:pPr>
              <w:spacing w:line="400" w:lineRule="exact"/>
              <w:jc w:val="both"/>
              <w:rPr>
                <w:rFonts w:cs="Times New Roman"/>
                <w:u w:val="single" w:color="000000"/>
              </w:rPr>
            </w:pPr>
          </w:p>
        </w:tc>
      </w:tr>
      <w:tr w:rsidR="00DF5597" w:rsidRPr="00DF5597" w:rsidTr="00DF5597">
        <w:tblPrEx>
          <w:tblCellMar>
            <w:top w:w="0" w:type="dxa"/>
            <w:bottom w:w="0" w:type="dxa"/>
          </w:tblCellMar>
        </w:tblPrEx>
        <w:trPr>
          <w:cantSplit/>
          <w:trHeight w:val="191"/>
        </w:trPr>
        <w:tc>
          <w:tcPr>
            <w:tcW w:w="2977" w:type="dxa"/>
            <w:gridSpan w:val="3"/>
            <w:vMerge/>
            <w:tcBorders>
              <w:left w:val="nil"/>
              <w:bottom w:val="nil"/>
              <w:right w:val="nil"/>
            </w:tcBorders>
          </w:tcPr>
          <w:p w:rsidR="00DF5597" w:rsidRPr="00DF5597" w:rsidRDefault="00DF5597" w:rsidP="00DF5597">
            <w:pPr>
              <w:spacing w:line="140" w:lineRule="exact"/>
              <w:rPr>
                <w:rFonts w:cs="Times New Roman"/>
              </w:rPr>
            </w:pPr>
          </w:p>
        </w:tc>
        <w:tc>
          <w:tcPr>
            <w:tcW w:w="284" w:type="dxa"/>
            <w:tcBorders>
              <w:top w:val="nil"/>
              <w:left w:val="nil"/>
              <w:bottom w:val="nil"/>
            </w:tcBorders>
          </w:tcPr>
          <w:p w:rsidR="00DF5597" w:rsidRPr="00DF5597" w:rsidRDefault="00DF5597" w:rsidP="00DF5597">
            <w:pPr>
              <w:spacing w:line="140" w:lineRule="exact"/>
              <w:rPr>
                <w:rFonts w:cs="Times New Roman"/>
                <w:u w:val="single" w:color="000000"/>
              </w:rPr>
            </w:pPr>
          </w:p>
        </w:tc>
        <w:tc>
          <w:tcPr>
            <w:tcW w:w="284" w:type="dxa"/>
            <w:tcBorders>
              <w:top w:val="nil"/>
              <w:bottom w:val="nil"/>
              <w:right w:val="nil"/>
            </w:tcBorders>
          </w:tcPr>
          <w:p w:rsidR="00DF5597" w:rsidRPr="00DF5597" w:rsidRDefault="00DF5597" w:rsidP="00DF5597">
            <w:pPr>
              <w:spacing w:line="140" w:lineRule="exact"/>
              <w:rPr>
                <w:rFonts w:cs="Times New Roman"/>
                <w:u w:val="single" w:color="000000"/>
              </w:rPr>
            </w:pPr>
          </w:p>
        </w:tc>
        <w:tc>
          <w:tcPr>
            <w:tcW w:w="2409" w:type="dxa"/>
            <w:vMerge/>
            <w:tcBorders>
              <w:left w:val="nil"/>
              <w:right w:val="nil"/>
            </w:tcBorders>
          </w:tcPr>
          <w:p w:rsidR="00DF5597" w:rsidRPr="00DF5597" w:rsidRDefault="00DF5597" w:rsidP="00DF5597">
            <w:pPr>
              <w:spacing w:line="400" w:lineRule="exact"/>
              <w:jc w:val="center"/>
              <w:rPr>
                <w:rFonts w:cs="Times New Roman"/>
                <w:color w:val="auto"/>
                <w:sz w:val="20"/>
                <w:szCs w:val="20"/>
              </w:rPr>
            </w:pPr>
          </w:p>
        </w:tc>
        <w:tc>
          <w:tcPr>
            <w:tcW w:w="284" w:type="dxa"/>
            <w:tcBorders>
              <w:top w:val="nil"/>
              <w:left w:val="nil"/>
              <w:bottom w:val="nil"/>
            </w:tcBorders>
          </w:tcPr>
          <w:p w:rsidR="00DF5597" w:rsidRPr="00DF5597" w:rsidRDefault="00DF5597" w:rsidP="00DF5597">
            <w:pPr>
              <w:spacing w:line="140" w:lineRule="exact"/>
              <w:rPr>
                <w:rFonts w:cs="Times New Roman"/>
                <w:u w:val="single" w:color="000000"/>
              </w:rPr>
            </w:pPr>
          </w:p>
        </w:tc>
        <w:tc>
          <w:tcPr>
            <w:tcW w:w="283" w:type="dxa"/>
            <w:tcBorders>
              <w:top w:val="nil"/>
              <w:right w:val="nil"/>
            </w:tcBorders>
          </w:tcPr>
          <w:p w:rsidR="00DF5597" w:rsidRPr="00DF5597" w:rsidRDefault="00DF5597" w:rsidP="00DF5597">
            <w:pPr>
              <w:spacing w:line="140" w:lineRule="exact"/>
              <w:rPr>
                <w:rFonts w:cs="Times New Roman"/>
                <w:u w:val="single" w:color="000000"/>
              </w:rPr>
            </w:pPr>
          </w:p>
        </w:tc>
        <w:tc>
          <w:tcPr>
            <w:tcW w:w="3827" w:type="dxa"/>
            <w:vMerge/>
            <w:tcBorders>
              <w:left w:val="nil"/>
              <w:right w:val="nil"/>
            </w:tcBorders>
          </w:tcPr>
          <w:p w:rsidR="00DF5597" w:rsidRPr="00DF5597" w:rsidRDefault="00DF5597" w:rsidP="00DF5597">
            <w:pPr>
              <w:spacing w:line="400" w:lineRule="exact"/>
              <w:jc w:val="both"/>
              <w:rPr>
                <w:rFonts w:cs="Times New Roman"/>
                <w:u w:val="single" w:color="000000"/>
              </w:rPr>
            </w:pPr>
          </w:p>
        </w:tc>
      </w:tr>
      <w:tr w:rsidR="00DF5597" w:rsidRPr="00DF5597" w:rsidTr="00DF5597">
        <w:tblPrEx>
          <w:tblCellMar>
            <w:top w:w="0" w:type="dxa"/>
            <w:bottom w:w="0" w:type="dxa"/>
          </w:tblCellMar>
        </w:tblPrEx>
        <w:trPr>
          <w:cantSplit/>
          <w:trHeight w:val="191"/>
        </w:trPr>
        <w:tc>
          <w:tcPr>
            <w:tcW w:w="426" w:type="dxa"/>
            <w:tcBorders>
              <w:top w:val="nil"/>
              <w:left w:val="nil"/>
              <w:bottom w:val="nil"/>
            </w:tcBorders>
          </w:tcPr>
          <w:p w:rsidR="00DF5597" w:rsidRPr="00DF5597" w:rsidRDefault="00DF5597" w:rsidP="00DF5597">
            <w:pPr>
              <w:spacing w:line="140" w:lineRule="exact"/>
              <w:rPr>
                <w:rFonts w:cs="Times New Roman"/>
              </w:rPr>
            </w:pPr>
          </w:p>
        </w:tc>
        <w:tc>
          <w:tcPr>
            <w:tcW w:w="2551" w:type="dxa"/>
            <w:gridSpan w:val="2"/>
            <w:vMerge w:val="restart"/>
            <w:tcBorders>
              <w:top w:val="nil"/>
              <w:right w:val="nil"/>
            </w:tcBorders>
            <w:vAlign w:val="center"/>
          </w:tcPr>
          <w:p w:rsidR="00DF5597" w:rsidRPr="00DF5597" w:rsidRDefault="00DF5597" w:rsidP="00DF5597">
            <w:pPr>
              <w:spacing w:line="280" w:lineRule="exact"/>
              <w:jc w:val="both"/>
              <w:rPr>
                <w:rFonts w:cs="Times New Roman"/>
              </w:rPr>
            </w:pPr>
            <w:r w:rsidRPr="00DF5597">
              <w:rPr>
                <w:rFonts w:cs="Times New Roman" w:hint="eastAsia"/>
              </w:rPr>
              <w:t>（　　　　　　　）</w:t>
            </w:r>
          </w:p>
        </w:tc>
        <w:tc>
          <w:tcPr>
            <w:tcW w:w="284" w:type="dxa"/>
            <w:tcBorders>
              <w:top w:val="nil"/>
              <w:left w:val="nil"/>
              <w:bottom w:val="nil"/>
            </w:tcBorders>
          </w:tcPr>
          <w:p w:rsidR="00DF5597" w:rsidRPr="00DF5597" w:rsidRDefault="00DF5597" w:rsidP="00DF5597">
            <w:pPr>
              <w:spacing w:line="140" w:lineRule="exact"/>
              <w:rPr>
                <w:rFonts w:cs="Times New Roman"/>
                <w:u w:val="single" w:color="000000"/>
              </w:rPr>
            </w:pPr>
          </w:p>
        </w:tc>
        <w:tc>
          <w:tcPr>
            <w:tcW w:w="284" w:type="dxa"/>
            <w:tcBorders>
              <w:top w:val="nil"/>
              <w:bottom w:val="nil"/>
              <w:right w:val="nil"/>
            </w:tcBorders>
          </w:tcPr>
          <w:p w:rsidR="00DF5597" w:rsidRPr="00DF5597" w:rsidRDefault="00DF5597" w:rsidP="00DF5597">
            <w:pPr>
              <w:spacing w:line="140" w:lineRule="exact"/>
              <w:rPr>
                <w:rFonts w:cs="Times New Roman"/>
                <w:u w:val="single" w:color="000000"/>
              </w:rPr>
            </w:pPr>
          </w:p>
        </w:tc>
        <w:tc>
          <w:tcPr>
            <w:tcW w:w="2409" w:type="dxa"/>
            <w:vMerge/>
            <w:tcBorders>
              <w:left w:val="nil"/>
              <w:right w:val="nil"/>
            </w:tcBorders>
          </w:tcPr>
          <w:p w:rsidR="00DF5597" w:rsidRPr="00DF5597" w:rsidRDefault="00DF5597" w:rsidP="00DF5597">
            <w:pPr>
              <w:spacing w:line="400" w:lineRule="exact"/>
              <w:jc w:val="center"/>
              <w:rPr>
                <w:rFonts w:cs="Times New Roman"/>
                <w:color w:val="auto"/>
                <w:sz w:val="20"/>
                <w:szCs w:val="20"/>
              </w:rPr>
            </w:pPr>
          </w:p>
        </w:tc>
        <w:tc>
          <w:tcPr>
            <w:tcW w:w="284" w:type="dxa"/>
            <w:tcBorders>
              <w:top w:val="nil"/>
              <w:left w:val="nil"/>
              <w:bottom w:val="nil"/>
              <w:right w:val="nil"/>
            </w:tcBorders>
          </w:tcPr>
          <w:p w:rsidR="00DF5597" w:rsidRPr="00DF5597" w:rsidRDefault="00DF5597" w:rsidP="00DF5597">
            <w:pPr>
              <w:spacing w:line="140" w:lineRule="exact"/>
              <w:rPr>
                <w:rFonts w:cs="Times New Roman"/>
                <w:u w:val="single" w:color="000000"/>
              </w:rPr>
            </w:pPr>
          </w:p>
        </w:tc>
        <w:tc>
          <w:tcPr>
            <w:tcW w:w="283" w:type="dxa"/>
            <w:tcBorders>
              <w:left w:val="nil"/>
              <w:bottom w:val="nil"/>
              <w:right w:val="nil"/>
            </w:tcBorders>
          </w:tcPr>
          <w:p w:rsidR="00DF5597" w:rsidRPr="00DF5597" w:rsidRDefault="00DF5597" w:rsidP="00DF5597">
            <w:pPr>
              <w:spacing w:line="140" w:lineRule="exact"/>
              <w:rPr>
                <w:rFonts w:cs="Times New Roman"/>
                <w:u w:val="single" w:color="000000"/>
              </w:rPr>
            </w:pPr>
          </w:p>
        </w:tc>
        <w:tc>
          <w:tcPr>
            <w:tcW w:w="3827" w:type="dxa"/>
            <w:vMerge/>
            <w:tcBorders>
              <w:left w:val="nil"/>
              <w:right w:val="nil"/>
            </w:tcBorders>
          </w:tcPr>
          <w:p w:rsidR="00DF5597" w:rsidRPr="00DF5597" w:rsidRDefault="00DF5597" w:rsidP="00DF5597">
            <w:pPr>
              <w:spacing w:line="400" w:lineRule="exact"/>
              <w:jc w:val="both"/>
              <w:rPr>
                <w:rFonts w:cs="Times New Roman"/>
                <w:u w:val="single" w:color="000000"/>
              </w:rPr>
            </w:pPr>
          </w:p>
        </w:tc>
      </w:tr>
      <w:tr w:rsidR="00DF5597" w:rsidRPr="00DF5597" w:rsidTr="00DF5597">
        <w:tblPrEx>
          <w:tblCellMar>
            <w:top w:w="0" w:type="dxa"/>
            <w:bottom w:w="0" w:type="dxa"/>
          </w:tblCellMar>
        </w:tblPrEx>
        <w:trPr>
          <w:cantSplit/>
          <w:trHeight w:val="191"/>
        </w:trPr>
        <w:tc>
          <w:tcPr>
            <w:tcW w:w="426" w:type="dxa"/>
            <w:tcBorders>
              <w:top w:val="nil"/>
              <w:left w:val="nil"/>
              <w:bottom w:val="nil"/>
            </w:tcBorders>
          </w:tcPr>
          <w:p w:rsidR="00DF5597" w:rsidRPr="00DF5597" w:rsidRDefault="00DF5597" w:rsidP="00DF5597">
            <w:pPr>
              <w:spacing w:line="140" w:lineRule="exact"/>
              <w:rPr>
                <w:rFonts w:cs="Times New Roman"/>
              </w:rPr>
            </w:pPr>
          </w:p>
        </w:tc>
        <w:tc>
          <w:tcPr>
            <w:tcW w:w="2551" w:type="dxa"/>
            <w:gridSpan w:val="2"/>
            <w:vMerge/>
            <w:tcBorders>
              <w:bottom w:val="nil"/>
              <w:right w:val="nil"/>
            </w:tcBorders>
          </w:tcPr>
          <w:p w:rsidR="00DF5597" w:rsidRPr="00DF5597" w:rsidRDefault="00DF5597" w:rsidP="00DF5597">
            <w:pPr>
              <w:spacing w:line="140" w:lineRule="exact"/>
              <w:rPr>
                <w:rFonts w:cs="Times New Roman"/>
              </w:rPr>
            </w:pPr>
          </w:p>
        </w:tc>
        <w:tc>
          <w:tcPr>
            <w:tcW w:w="284" w:type="dxa"/>
            <w:tcBorders>
              <w:top w:val="nil"/>
              <w:left w:val="nil"/>
              <w:bottom w:val="nil"/>
            </w:tcBorders>
          </w:tcPr>
          <w:p w:rsidR="00DF5597" w:rsidRPr="00DF5597" w:rsidRDefault="00DF5597" w:rsidP="00DF5597">
            <w:pPr>
              <w:spacing w:line="140" w:lineRule="exact"/>
              <w:rPr>
                <w:rFonts w:cs="Times New Roman"/>
                <w:u w:val="single" w:color="000000"/>
              </w:rPr>
            </w:pPr>
          </w:p>
        </w:tc>
        <w:tc>
          <w:tcPr>
            <w:tcW w:w="284" w:type="dxa"/>
            <w:tcBorders>
              <w:top w:val="nil"/>
              <w:bottom w:val="nil"/>
              <w:right w:val="nil"/>
            </w:tcBorders>
          </w:tcPr>
          <w:p w:rsidR="00DF5597" w:rsidRPr="00DF5597" w:rsidRDefault="00DF5597" w:rsidP="00DF5597">
            <w:pPr>
              <w:spacing w:line="140" w:lineRule="exact"/>
              <w:rPr>
                <w:rFonts w:cs="Times New Roman"/>
                <w:u w:val="single" w:color="000000"/>
              </w:rPr>
            </w:pPr>
          </w:p>
        </w:tc>
        <w:tc>
          <w:tcPr>
            <w:tcW w:w="2409" w:type="dxa"/>
            <w:vMerge/>
            <w:tcBorders>
              <w:left w:val="nil"/>
              <w:right w:val="nil"/>
            </w:tcBorders>
          </w:tcPr>
          <w:p w:rsidR="00DF5597" w:rsidRPr="00DF5597" w:rsidRDefault="00DF5597" w:rsidP="00DF5597">
            <w:pPr>
              <w:spacing w:line="400" w:lineRule="exact"/>
              <w:jc w:val="center"/>
              <w:rPr>
                <w:rFonts w:cs="Times New Roman"/>
                <w:color w:val="auto"/>
                <w:sz w:val="20"/>
                <w:szCs w:val="20"/>
              </w:rPr>
            </w:pPr>
          </w:p>
        </w:tc>
        <w:tc>
          <w:tcPr>
            <w:tcW w:w="284" w:type="dxa"/>
            <w:tcBorders>
              <w:top w:val="nil"/>
              <w:left w:val="nil"/>
              <w:bottom w:val="nil"/>
              <w:right w:val="nil"/>
            </w:tcBorders>
          </w:tcPr>
          <w:p w:rsidR="00DF5597" w:rsidRPr="00DF5597" w:rsidRDefault="00DF5597" w:rsidP="00DF5597">
            <w:pPr>
              <w:spacing w:line="140" w:lineRule="exact"/>
              <w:rPr>
                <w:rFonts w:cs="Times New Roman"/>
                <w:u w:val="single" w:color="000000"/>
              </w:rPr>
            </w:pPr>
          </w:p>
        </w:tc>
        <w:tc>
          <w:tcPr>
            <w:tcW w:w="283" w:type="dxa"/>
            <w:tcBorders>
              <w:top w:val="nil"/>
              <w:left w:val="nil"/>
              <w:bottom w:val="nil"/>
              <w:right w:val="nil"/>
            </w:tcBorders>
          </w:tcPr>
          <w:p w:rsidR="00DF5597" w:rsidRPr="00DF5597" w:rsidRDefault="00DF5597" w:rsidP="00DF5597">
            <w:pPr>
              <w:spacing w:line="140" w:lineRule="exact"/>
              <w:rPr>
                <w:rFonts w:cs="Times New Roman"/>
                <w:u w:val="single" w:color="000000"/>
              </w:rPr>
            </w:pPr>
          </w:p>
        </w:tc>
        <w:tc>
          <w:tcPr>
            <w:tcW w:w="3827" w:type="dxa"/>
            <w:vMerge/>
            <w:tcBorders>
              <w:left w:val="nil"/>
              <w:right w:val="nil"/>
            </w:tcBorders>
          </w:tcPr>
          <w:p w:rsidR="00DF5597" w:rsidRPr="00DF5597" w:rsidRDefault="00DF5597" w:rsidP="00DF5597">
            <w:pPr>
              <w:spacing w:line="400" w:lineRule="exact"/>
              <w:jc w:val="both"/>
              <w:rPr>
                <w:rFonts w:cs="Times New Roman"/>
                <w:u w:val="single" w:color="000000"/>
              </w:rPr>
            </w:pPr>
          </w:p>
        </w:tc>
      </w:tr>
      <w:tr w:rsidR="00DF5597" w:rsidRPr="00DF5597" w:rsidTr="00DF5597">
        <w:tblPrEx>
          <w:tblCellMar>
            <w:top w:w="0" w:type="dxa"/>
            <w:bottom w:w="0" w:type="dxa"/>
          </w:tblCellMar>
        </w:tblPrEx>
        <w:trPr>
          <w:cantSplit/>
          <w:trHeight w:val="191"/>
        </w:trPr>
        <w:tc>
          <w:tcPr>
            <w:tcW w:w="426" w:type="dxa"/>
            <w:tcBorders>
              <w:top w:val="nil"/>
              <w:left w:val="nil"/>
              <w:bottom w:val="nil"/>
            </w:tcBorders>
          </w:tcPr>
          <w:p w:rsidR="00DF5597" w:rsidRPr="00DF5597" w:rsidRDefault="00DF5597" w:rsidP="00DF5597">
            <w:pPr>
              <w:spacing w:line="140" w:lineRule="exact"/>
              <w:rPr>
                <w:rFonts w:cs="Times New Roman"/>
              </w:rPr>
            </w:pPr>
          </w:p>
        </w:tc>
        <w:tc>
          <w:tcPr>
            <w:tcW w:w="283" w:type="dxa"/>
            <w:tcBorders>
              <w:top w:val="nil"/>
              <w:right w:val="nil"/>
            </w:tcBorders>
          </w:tcPr>
          <w:p w:rsidR="00DF5597" w:rsidRPr="00DF5597" w:rsidRDefault="00DF5597" w:rsidP="00DF5597">
            <w:pPr>
              <w:spacing w:line="140" w:lineRule="exact"/>
              <w:rPr>
                <w:rFonts w:cs="Times New Roman"/>
              </w:rPr>
            </w:pPr>
          </w:p>
        </w:tc>
        <w:tc>
          <w:tcPr>
            <w:tcW w:w="2268" w:type="dxa"/>
            <w:vMerge w:val="restart"/>
            <w:tcBorders>
              <w:top w:val="nil"/>
              <w:left w:val="nil"/>
              <w:right w:val="nil"/>
            </w:tcBorders>
            <w:vAlign w:val="center"/>
          </w:tcPr>
          <w:p w:rsidR="00DF5597" w:rsidRPr="00DF5597" w:rsidRDefault="00DF5597" w:rsidP="00DF5597">
            <w:pPr>
              <w:spacing w:line="280" w:lineRule="exact"/>
              <w:jc w:val="center"/>
              <w:rPr>
                <w:rFonts w:cs="Times New Roman"/>
              </w:rPr>
            </w:pPr>
            <w:r w:rsidRPr="00DF5597">
              <w:rPr>
                <w:rFonts w:cs="Times New Roman" w:hint="eastAsia"/>
              </w:rPr>
              <w:t>防火管理者</w:t>
            </w:r>
          </w:p>
        </w:tc>
        <w:tc>
          <w:tcPr>
            <w:tcW w:w="284" w:type="dxa"/>
            <w:tcBorders>
              <w:top w:val="nil"/>
              <w:left w:val="nil"/>
            </w:tcBorders>
          </w:tcPr>
          <w:p w:rsidR="00DF5597" w:rsidRPr="00DF5597" w:rsidRDefault="00DF5597" w:rsidP="00DF5597">
            <w:pPr>
              <w:spacing w:line="140" w:lineRule="exact"/>
              <w:rPr>
                <w:rFonts w:cs="Times New Roman"/>
                <w:u w:val="single" w:color="000000"/>
              </w:rPr>
            </w:pPr>
          </w:p>
        </w:tc>
        <w:tc>
          <w:tcPr>
            <w:tcW w:w="284" w:type="dxa"/>
            <w:tcBorders>
              <w:top w:val="nil"/>
              <w:bottom w:val="nil"/>
              <w:right w:val="nil"/>
            </w:tcBorders>
          </w:tcPr>
          <w:p w:rsidR="00DF5597" w:rsidRPr="00DF5597" w:rsidRDefault="00DF5597" w:rsidP="00DF5597">
            <w:pPr>
              <w:spacing w:line="140" w:lineRule="exact"/>
              <w:rPr>
                <w:rFonts w:cs="Times New Roman"/>
                <w:u w:val="single" w:color="000000"/>
              </w:rPr>
            </w:pPr>
          </w:p>
        </w:tc>
        <w:tc>
          <w:tcPr>
            <w:tcW w:w="2409" w:type="dxa"/>
            <w:vMerge/>
            <w:tcBorders>
              <w:left w:val="nil"/>
              <w:right w:val="nil"/>
            </w:tcBorders>
          </w:tcPr>
          <w:p w:rsidR="00DF5597" w:rsidRPr="00DF5597" w:rsidRDefault="00DF5597" w:rsidP="00DF5597">
            <w:pPr>
              <w:spacing w:line="400" w:lineRule="exact"/>
              <w:jc w:val="center"/>
              <w:rPr>
                <w:rFonts w:cs="Times New Roman"/>
                <w:color w:val="auto"/>
                <w:sz w:val="20"/>
                <w:szCs w:val="20"/>
              </w:rPr>
            </w:pPr>
          </w:p>
        </w:tc>
        <w:tc>
          <w:tcPr>
            <w:tcW w:w="284" w:type="dxa"/>
            <w:tcBorders>
              <w:top w:val="nil"/>
              <w:left w:val="nil"/>
              <w:bottom w:val="nil"/>
              <w:right w:val="nil"/>
            </w:tcBorders>
          </w:tcPr>
          <w:p w:rsidR="00DF5597" w:rsidRPr="00DF5597" w:rsidRDefault="00DF5597" w:rsidP="00DF5597">
            <w:pPr>
              <w:spacing w:line="140" w:lineRule="exact"/>
              <w:rPr>
                <w:rFonts w:cs="Times New Roman"/>
                <w:u w:val="single" w:color="000000"/>
              </w:rPr>
            </w:pPr>
          </w:p>
        </w:tc>
        <w:tc>
          <w:tcPr>
            <w:tcW w:w="283" w:type="dxa"/>
            <w:tcBorders>
              <w:top w:val="nil"/>
              <w:left w:val="nil"/>
              <w:bottom w:val="nil"/>
              <w:right w:val="nil"/>
            </w:tcBorders>
          </w:tcPr>
          <w:p w:rsidR="00DF5597" w:rsidRPr="00DF5597" w:rsidRDefault="00DF5597" w:rsidP="00DF5597">
            <w:pPr>
              <w:spacing w:line="140" w:lineRule="exact"/>
              <w:rPr>
                <w:rFonts w:cs="Times New Roman"/>
                <w:u w:val="single" w:color="000000"/>
              </w:rPr>
            </w:pPr>
          </w:p>
        </w:tc>
        <w:tc>
          <w:tcPr>
            <w:tcW w:w="3827" w:type="dxa"/>
            <w:vMerge/>
            <w:tcBorders>
              <w:left w:val="nil"/>
              <w:right w:val="nil"/>
            </w:tcBorders>
          </w:tcPr>
          <w:p w:rsidR="00DF5597" w:rsidRPr="00DF5597" w:rsidRDefault="00DF5597" w:rsidP="00DF5597">
            <w:pPr>
              <w:spacing w:line="400" w:lineRule="exact"/>
              <w:jc w:val="both"/>
              <w:rPr>
                <w:rFonts w:cs="Times New Roman"/>
                <w:u w:val="single" w:color="000000"/>
              </w:rPr>
            </w:pPr>
          </w:p>
        </w:tc>
      </w:tr>
      <w:tr w:rsidR="00DF5597" w:rsidRPr="00DF5597" w:rsidTr="00DF5597">
        <w:tblPrEx>
          <w:tblCellMar>
            <w:top w:w="0" w:type="dxa"/>
            <w:bottom w:w="0" w:type="dxa"/>
          </w:tblCellMar>
        </w:tblPrEx>
        <w:trPr>
          <w:cantSplit/>
          <w:trHeight w:val="191"/>
        </w:trPr>
        <w:tc>
          <w:tcPr>
            <w:tcW w:w="426" w:type="dxa"/>
            <w:tcBorders>
              <w:top w:val="nil"/>
              <w:left w:val="nil"/>
              <w:bottom w:val="nil"/>
              <w:right w:val="nil"/>
            </w:tcBorders>
          </w:tcPr>
          <w:p w:rsidR="00DF5597" w:rsidRPr="00DF5597" w:rsidRDefault="00DF5597" w:rsidP="00DF5597">
            <w:pPr>
              <w:spacing w:line="140" w:lineRule="exact"/>
              <w:rPr>
                <w:rFonts w:cs="Times New Roman"/>
              </w:rPr>
            </w:pPr>
          </w:p>
        </w:tc>
        <w:tc>
          <w:tcPr>
            <w:tcW w:w="283" w:type="dxa"/>
            <w:tcBorders>
              <w:left w:val="nil"/>
              <w:bottom w:val="nil"/>
              <w:right w:val="nil"/>
            </w:tcBorders>
          </w:tcPr>
          <w:p w:rsidR="00DF5597" w:rsidRPr="00DF5597" w:rsidRDefault="00DF5597" w:rsidP="00DF5597">
            <w:pPr>
              <w:spacing w:line="140" w:lineRule="exact"/>
              <w:rPr>
                <w:rFonts w:cs="Times New Roman"/>
              </w:rPr>
            </w:pPr>
          </w:p>
        </w:tc>
        <w:tc>
          <w:tcPr>
            <w:tcW w:w="2268" w:type="dxa"/>
            <w:vMerge/>
            <w:tcBorders>
              <w:left w:val="nil"/>
              <w:bottom w:val="nil"/>
              <w:right w:val="nil"/>
            </w:tcBorders>
          </w:tcPr>
          <w:p w:rsidR="00DF5597" w:rsidRPr="00DF5597" w:rsidRDefault="00DF5597" w:rsidP="00DF5597">
            <w:pPr>
              <w:spacing w:line="140" w:lineRule="exact"/>
              <w:rPr>
                <w:rFonts w:cs="Times New Roman"/>
              </w:rPr>
            </w:pPr>
          </w:p>
        </w:tc>
        <w:tc>
          <w:tcPr>
            <w:tcW w:w="284" w:type="dxa"/>
            <w:tcBorders>
              <w:left w:val="nil"/>
              <w:bottom w:val="nil"/>
            </w:tcBorders>
          </w:tcPr>
          <w:p w:rsidR="00DF5597" w:rsidRPr="00DF5597" w:rsidRDefault="00DF5597" w:rsidP="00DF5597">
            <w:pPr>
              <w:spacing w:line="140" w:lineRule="exact"/>
              <w:rPr>
                <w:rFonts w:cs="Times New Roman"/>
                <w:u w:val="single" w:color="000000"/>
              </w:rPr>
            </w:pPr>
          </w:p>
        </w:tc>
        <w:tc>
          <w:tcPr>
            <w:tcW w:w="284" w:type="dxa"/>
            <w:tcBorders>
              <w:top w:val="nil"/>
              <w:bottom w:val="nil"/>
              <w:right w:val="nil"/>
            </w:tcBorders>
          </w:tcPr>
          <w:p w:rsidR="00DF5597" w:rsidRPr="00DF5597" w:rsidRDefault="00DF5597" w:rsidP="00DF5597">
            <w:pPr>
              <w:spacing w:line="140" w:lineRule="exact"/>
              <w:rPr>
                <w:rFonts w:cs="Times New Roman"/>
                <w:u w:val="single" w:color="000000"/>
              </w:rPr>
            </w:pPr>
          </w:p>
        </w:tc>
        <w:tc>
          <w:tcPr>
            <w:tcW w:w="2409" w:type="dxa"/>
            <w:vMerge/>
            <w:tcBorders>
              <w:left w:val="nil"/>
              <w:right w:val="nil"/>
            </w:tcBorders>
          </w:tcPr>
          <w:p w:rsidR="00DF5597" w:rsidRPr="00DF5597" w:rsidRDefault="00DF5597" w:rsidP="00DF5597">
            <w:pPr>
              <w:spacing w:line="400" w:lineRule="exact"/>
              <w:jc w:val="center"/>
              <w:rPr>
                <w:rFonts w:cs="Times New Roman"/>
                <w:color w:val="auto"/>
                <w:sz w:val="20"/>
                <w:szCs w:val="20"/>
              </w:rPr>
            </w:pPr>
          </w:p>
        </w:tc>
        <w:tc>
          <w:tcPr>
            <w:tcW w:w="284" w:type="dxa"/>
            <w:tcBorders>
              <w:top w:val="nil"/>
              <w:left w:val="nil"/>
              <w:bottom w:val="nil"/>
              <w:right w:val="nil"/>
            </w:tcBorders>
          </w:tcPr>
          <w:p w:rsidR="00DF5597" w:rsidRPr="00DF5597" w:rsidRDefault="00DF5597" w:rsidP="00DF5597">
            <w:pPr>
              <w:spacing w:line="140" w:lineRule="exact"/>
              <w:rPr>
                <w:rFonts w:cs="Times New Roman"/>
                <w:u w:val="single" w:color="000000"/>
              </w:rPr>
            </w:pPr>
          </w:p>
        </w:tc>
        <w:tc>
          <w:tcPr>
            <w:tcW w:w="283" w:type="dxa"/>
            <w:tcBorders>
              <w:top w:val="nil"/>
              <w:left w:val="nil"/>
              <w:right w:val="nil"/>
            </w:tcBorders>
          </w:tcPr>
          <w:p w:rsidR="00DF5597" w:rsidRPr="00DF5597" w:rsidRDefault="00DF5597" w:rsidP="00DF5597">
            <w:pPr>
              <w:spacing w:line="140" w:lineRule="exact"/>
              <w:rPr>
                <w:rFonts w:cs="Times New Roman"/>
                <w:u w:val="single" w:color="000000"/>
              </w:rPr>
            </w:pPr>
          </w:p>
        </w:tc>
        <w:tc>
          <w:tcPr>
            <w:tcW w:w="3827" w:type="dxa"/>
            <w:vMerge/>
            <w:tcBorders>
              <w:left w:val="nil"/>
              <w:right w:val="nil"/>
            </w:tcBorders>
          </w:tcPr>
          <w:p w:rsidR="00DF5597" w:rsidRPr="00DF5597" w:rsidRDefault="00DF5597" w:rsidP="00DF5597">
            <w:pPr>
              <w:spacing w:line="400" w:lineRule="exact"/>
              <w:jc w:val="both"/>
              <w:rPr>
                <w:rFonts w:cs="Times New Roman"/>
                <w:u w:val="single" w:color="000000"/>
              </w:rPr>
            </w:pPr>
          </w:p>
        </w:tc>
      </w:tr>
      <w:tr w:rsidR="00DF5597" w:rsidRPr="00DF5597" w:rsidTr="00DF5597">
        <w:tblPrEx>
          <w:tblCellMar>
            <w:top w:w="0" w:type="dxa"/>
            <w:bottom w:w="0" w:type="dxa"/>
          </w:tblCellMar>
        </w:tblPrEx>
        <w:trPr>
          <w:cantSplit/>
          <w:trHeight w:val="191"/>
        </w:trPr>
        <w:tc>
          <w:tcPr>
            <w:tcW w:w="426" w:type="dxa"/>
            <w:tcBorders>
              <w:top w:val="nil"/>
              <w:left w:val="nil"/>
              <w:bottom w:val="nil"/>
              <w:right w:val="nil"/>
            </w:tcBorders>
          </w:tcPr>
          <w:p w:rsidR="00DF5597" w:rsidRPr="00DF5597" w:rsidRDefault="00DF5597" w:rsidP="00DF5597">
            <w:pPr>
              <w:spacing w:line="140" w:lineRule="exact"/>
              <w:rPr>
                <w:rFonts w:cs="Times New Roman"/>
              </w:rPr>
            </w:pPr>
          </w:p>
        </w:tc>
        <w:tc>
          <w:tcPr>
            <w:tcW w:w="2551" w:type="dxa"/>
            <w:gridSpan w:val="2"/>
            <w:vMerge w:val="restart"/>
            <w:tcBorders>
              <w:top w:val="nil"/>
              <w:left w:val="nil"/>
              <w:right w:val="nil"/>
            </w:tcBorders>
            <w:vAlign w:val="center"/>
          </w:tcPr>
          <w:p w:rsidR="00DF5597" w:rsidRPr="00DF5597" w:rsidRDefault="00DF5597" w:rsidP="00DF5597">
            <w:pPr>
              <w:spacing w:line="280" w:lineRule="exact"/>
              <w:jc w:val="both"/>
              <w:rPr>
                <w:rFonts w:cs="Times New Roman"/>
              </w:rPr>
            </w:pPr>
            <w:r w:rsidRPr="00DF5597">
              <w:rPr>
                <w:rFonts w:cs="Times New Roman" w:hint="eastAsia"/>
              </w:rPr>
              <w:t>（　　　　　　　）</w:t>
            </w:r>
          </w:p>
        </w:tc>
        <w:tc>
          <w:tcPr>
            <w:tcW w:w="284" w:type="dxa"/>
            <w:tcBorders>
              <w:top w:val="nil"/>
              <w:left w:val="nil"/>
              <w:bottom w:val="nil"/>
            </w:tcBorders>
          </w:tcPr>
          <w:p w:rsidR="00DF5597" w:rsidRPr="00DF5597" w:rsidRDefault="00DF5597" w:rsidP="00DF5597">
            <w:pPr>
              <w:spacing w:line="140" w:lineRule="exact"/>
              <w:rPr>
                <w:rFonts w:cs="Times New Roman"/>
                <w:u w:val="single" w:color="000000"/>
              </w:rPr>
            </w:pPr>
          </w:p>
        </w:tc>
        <w:tc>
          <w:tcPr>
            <w:tcW w:w="284" w:type="dxa"/>
            <w:tcBorders>
              <w:top w:val="nil"/>
              <w:bottom w:val="nil"/>
              <w:right w:val="nil"/>
            </w:tcBorders>
          </w:tcPr>
          <w:p w:rsidR="00DF5597" w:rsidRPr="00DF5597" w:rsidRDefault="00DF5597" w:rsidP="00DF5597">
            <w:pPr>
              <w:spacing w:line="140" w:lineRule="exact"/>
              <w:rPr>
                <w:rFonts w:cs="Times New Roman"/>
                <w:u w:val="single" w:color="000000"/>
              </w:rPr>
            </w:pPr>
          </w:p>
        </w:tc>
        <w:tc>
          <w:tcPr>
            <w:tcW w:w="2409" w:type="dxa"/>
            <w:vMerge/>
            <w:tcBorders>
              <w:left w:val="nil"/>
              <w:right w:val="nil"/>
            </w:tcBorders>
          </w:tcPr>
          <w:p w:rsidR="00DF5597" w:rsidRPr="00DF5597" w:rsidRDefault="00DF5597" w:rsidP="00DF5597">
            <w:pPr>
              <w:spacing w:line="400" w:lineRule="exact"/>
              <w:jc w:val="center"/>
              <w:rPr>
                <w:rFonts w:cs="Times New Roman"/>
                <w:color w:val="auto"/>
                <w:sz w:val="20"/>
                <w:szCs w:val="20"/>
              </w:rPr>
            </w:pPr>
          </w:p>
        </w:tc>
        <w:tc>
          <w:tcPr>
            <w:tcW w:w="284" w:type="dxa"/>
            <w:tcBorders>
              <w:top w:val="nil"/>
              <w:left w:val="nil"/>
              <w:bottom w:val="nil"/>
            </w:tcBorders>
          </w:tcPr>
          <w:p w:rsidR="00DF5597" w:rsidRPr="00DF5597" w:rsidRDefault="00DF5597" w:rsidP="00DF5597">
            <w:pPr>
              <w:spacing w:line="140" w:lineRule="exact"/>
              <w:rPr>
                <w:rFonts w:cs="Times New Roman"/>
                <w:u w:val="single" w:color="000000"/>
              </w:rPr>
            </w:pPr>
          </w:p>
        </w:tc>
        <w:tc>
          <w:tcPr>
            <w:tcW w:w="283" w:type="dxa"/>
            <w:tcBorders>
              <w:bottom w:val="nil"/>
              <w:right w:val="nil"/>
            </w:tcBorders>
          </w:tcPr>
          <w:p w:rsidR="00DF5597" w:rsidRPr="00DF5597" w:rsidRDefault="00DF5597" w:rsidP="00DF5597">
            <w:pPr>
              <w:spacing w:line="140" w:lineRule="exact"/>
              <w:rPr>
                <w:rFonts w:cs="Times New Roman"/>
                <w:u w:val="single" w:color="000000"/>
              </w:rPr>
            </w:pPr>
          </w:p>
        </w:tc>
        <w:tc>
          <w:tcPr>
            <w:tcW w:w="3827" w:type="dxa"/>
            <w:vMerge/>
            <w:tcBorders>
              <w:left w:val="nil"/>
              <w:right w:val="nil"/>
            </w:tcBorders>
          </w:tcPr>
          <w:p w:rsidR="00DF5597" w:rsidRPr="00DF5597" w:rsidRDefault="00DF5597" w:rsidP="00DF5597">
            <w:pPr>
              <w:spacing w:line="400" w:lineRule="exact"/>
              <w:jc w:val="both"/>
              <w:rPr>
                <w:rFonts w:cs="Times New Roman"/>
                <w:u w:val="single" w:color="000000"/>
              </w:rPr>
            </w:pPr>
          </w:p>
        </w:tc>
      </w:tr>
      <w:tr w:rsidR="00DF5597" w:rsidRPr="00DF5597" w:rsidTr="00DF5597">
        <w:tblPrEx>
          <w:tblCellMar>
            <w:top w:w="0" w:type="dxa"/>
            <w:bottom w:w="0" w:type="dxa"/>
          </w:tblCellMar>
        </w:tblPrEx>
        <w:trPr>
          <w:cantSplit/>
          <w:trHeight w:val="191"/>
        </w:trPr>
        <w:tc>
          <w:tcPr>
            <w:tcW w:w="426" w:type="dxa"/>
            <w:tcBorders>
              <w:top w:val="nil"/>
              <w:left w:val="nil"/>
              <w:bottom w:val="nil"/>
              <w:right w:val="nil"/>
            </w:tcBorders>
          </w:tcPr>
          <w:p w:rsidR="00DF5597" w:rsidRPr="00DF5597" w:rsidRDefault="00DF5597" w:rsidP="00DF5597">
            <w:pPr>
              <w:spacing w:line="140" w:lineRule="exact"/>
              <w:rPr>
                <w:rFonts w:cs="Times New Roman"/>
              </w:rPr>
            </w:pPr>
          </w:p>
        </w:tc>
        <w:tc>
          <w:tcPr>
            <w:tcW w:w="2551" w:type="dxa"/>
            <w:gridSpan w:val="2"/>
            <w:vMerge/>
            <w:tcBorders>
              <w:left w:val="nil"/>
              <w:bottom w:val="nil"/>
              <w:right w:val="nil"/>
            </w:tcBorders>
          </w:tcPr>
          <w:p w:rsidR="00DF5597" w:rsidRPr="00DF5597" w:rsidRDefault="00DF5597" w:rsidP="00DF5597">
            <w:pPr>
              <w:spacing w:line="140" w:lineRule="exact"/>
              <w:rPr>
                <w:rFonts w:cs="Times New Roman"/>
              </w:rPr>
            </w:pPr>
          </w:p>
        </w:tc>
        <w:tc>
          <w:tcPr>
            <w:tcW w:w="284" w:type="dxa"/>
            <w:tcBorders>
              <w:top w:val="nil"/>
              <w:left w:val="nil"/>
              <w:bottom w:val="nil"/>
            </w:tcBorders>
          </w:tcPr>
          <w:p w:rsidR="00DF5597" w:rsidRPr="00DF5597" w:rsidRDefault="00DF5597" w:rsidP="00DF5597">
            <w:pPr>
              <w:spacing w:line="140" w:lineRule="exact"/>
              <w:rPr>
                <w:rFonts w:cs="Times New Roman"/>
                <w:u w:val="single" w:color="000000"/>
              </w:rPr>
            </w:pPr>
          </w:p>
        </w:tc>
        <w:tc>
          <w:tcPr>
            <w:tcW w:w="284" w:type="dxa"/>
            <w:tcBorders>
              <w:top w:val="nil"/>
              <w:bottom w:val="nil"/>
              <w:right w:val="nil"/>
            </w:tcBorders>
          </w:tcPr>
          <w:p w:rsidR="00DF5597" w:rsidRPr="00DF5597" w:rsidRDefault="00DF5597" w:rsidP="00DF5597">
            <w:pPr>
              <w:spacing w:line="140" w:lineRule="exact"/>
              <w:rPr>
                <w:rFonts w:cs="Times New Roman"/>
                <w:u w:val="single" w:color="000000"/>
              </w:rPr>
            </w:pPr>
          </w:p>
        </w:tc>
        <w:tc>
          <w:tcPr>
            <w:tcW w:w="2409" w:type="dxa"/>
            <w:vMerge/>
            <w:tcBorders>
              <w:left w:val="nil"/>
              <w:right w:val="nil"/>
            </w:tcBorders>
          </w:tcPr>
          <w:p w:rsidR="00DF5597" w:rsidRPr="00DF5597" w:rsidRDefault="00DF5597" w:rsidP="00DF5597">
            <w:pPr>
              <w:spacing w:line="400" w:lineRule="exact"/>
              <w:jc w:val="center"/>
              <w:rPr>
                <w:rFonts w:cs="Times New Roman"/>
                <w:color w:val="auto"/>
                <w:sz w:val="20"/>
                <w:szCs w:val="20"/>
              </w:rPr>
            </w:pPr>
          </w:p>
        </w:tc>
        <w:tc>
          <w:tcPr>
            <w:tcW w:w="284" w:type="dxa"/>
            <w:tcBorders>
              <w:top w:val="nil"/>
              <w:left w:val="nil"/>
              <w:bottom w:val="nil"/>
            </w:tcBorders>
          </w:tcPr>
          <w:p w:rsidR="00DF5597" w:rsidRPr="00DF5597" w:rsidRDefault="00DF5597" w:rsidP="00DF5597">
            <w:pPr>
              <w:spacing w:line="140" w:lineRule="exact"/>
              <w:rPr>
                <w:rFonts w:cs="Times New Roman"/>
                <w:u w:val="single" w:color="000000"/>
              </w:rPr>
            </w:pPr>
          </w:p>
        </w:tc>
        <w:tc>
          <w:tcPr>
            <w:tcW w:w="283" w:type="dxa"/>
            <w:tcBorders>
              <w:top w:val="nil"/>
              <w:bottom w:val="nil"/>
              <w:right w:val="nil"/>
            </w:tcBorders>
          </w:tcPr>
          <w:p w:rsidR="00DF5597" w:rsidRPr="00DF5597" w:rsidRDefault="00DF5597" w:rsidP="00DF5597">
            <w:pPr>
              <w:spacing w:line="140" w:lineRule="exact"/>
              <w:rPr>
                <w:rFonts w:cs="Times New Roman"/>
                <w:u w:val="single" w:color="000000"/>
              </w:rPr>
            </w:pPr>
          </w:p>
        </w:tc>
        <w:tc>
          <w:tcPr>
            <w:tcW w:w="3827" w:type="dxa"/>
            <w:vMerge/>
            <w:tcBorders>
              <w:left w:val="nil"/>
              <w:right w:val="nil"/>
            </w:tcBorders>
          </w:tcPr>
          <w:p w:rsidR="00DF5597" w:rsidRPr="00DF5597" w:rsidRDefault="00DF5597" w:rsidP="00DF5597">
            <w:pPr>
              <w:spacing w:line="400" w:lineRule="exact"/>
              <w:jc w:val="both"/>
              <w:rPr>
                <w:rFonts w:cs="Times New Roman"/>
                <w:u w:val="single" w:color="000000"/>
              </w:rPr>
            </w:pPr>
          </w:p>
        </w:tc>
      </w:tr>
      <w:tr w:rsidR="00DF5597" w:rsidRPr="00DF5597" w:rsidTr="00DF5597">
        <w:tblPrEx>
          <w:tblCellMar>
            <w:top w:w="0" w:type="dxa"/>
            <w:bottom w:w="0" w:type="dxa"/>
          </w:tblCellMar>
        </w:tblPrEx>
        <w:trPr>
          <w:cantSplit/>
          <w:trHeight w:val="77"/>
        </w:trPr>
        <w:tc>
          <w:tcPr>
            <w:tcW w:w="426" w:type="dxa"/>
            <w:tcBorders>
              <w:top w:val="nil"/>
              <w:left w:val="nil"/>
              <w:bottom w:val="nil"/>
              <w:right w:val="nil"/>
            </w:tcBorders>
          </w:tcPr>
          <w:p w:rsidR="00DF5597" w:rsidRPr="00DF5597" w:rsidRDefault="00DF5597" w:rsidP="00DF5597">
            <w:pPr>
              <w:spacing w:line="140" w:lineRule="exact"/>
              <w:rPr>
                <w:rFonts w:cs="Times New Roman"/>
              </w:rPr>
            </w:pPr>
          </w:p>
        </w:tc>
        <w:tc>
          <w:tcPr>
            <w:tcW w:w="283" w:type="dxa"/>
            <w:tcBorders>
              <w:top w:val="nil"/>
              <w:left w:val="nil"/>
              <w:bottom w:val="nil"/>
              <w:right w:val="nil"/>
            </w:tcBorders>
          </w:tcPr>
          <w:p w:rsidR="00DF5597" w:rsidRPr="00DF5597" w:rsidRDefault="00DF5597" w:rsidP="00DF5597">
            <w:pPr>
              <w:spacing w:line="140" w:lineRule="exact"/>
              <w:rPr>
                <w:rFonts w:cs="Times New Roman"/>
              </w:rPr>
            </w:pPr>
          </w:p>
        </w:tc>
        <w:tc>
          <w:tcPr>
            <w:tcW w:w="2268" w:type="dxa"/>
            <w:tcBorders>
              <w:top w:val="nil"/>
              <w:left w:val="nil"/>
              <w:bottom w:val="nil"/>
              <w:right w:val="nil"/>
            </w:tcBorders>
          </w:tcPr>
          <w:p w:rsidR="00DF5597" w:rsidRPr="00DF5597" w:rsidRDefault="00DF5597" w:rsidP="00DF5597">
            <w:pPr>
              <w:spacing w:line="140" w:lineRule="exact"/>
              <w:rPr>
                <w:rFonts w:cs="Times New Roman"/>
              </w:rPr>
            </w:pPr>
          </w:p>
        </w:tc>
        <w:tc>
          <w:tcPr>
            <w:tcW w:w="284" w:type="dxa"/>
            <w:tcBorders>
              <w:top w:val="nil"/>
              <w:left w:val="nil"/>
              <w:bottom w:val="nil"/>
            </w:tcBorders>
          </w:tcPr>
          <w:p w:rsidR="00DF5597" w:rsidRPr="00DF5597" w:rsidRDefault="00DF5597" w:rsidP="00DF5597">
            <w:pPr>
              <w:spacing w:line="140" w:lineRule="exact"/>
              <w:rPr>
                <w:rFonts w:cs="Times New Roman"/>
                <w:u w:val="single" w:color="000000"/>
              </w:rPr>
            </w:pPr>
          </w:p>
        </w:tc>
        <w:tc>
          <w:tcPr>
            <w:tcW w:w="284" w:type="dxa"/>
            <w:tcBorders>
              <w:top w:val="nil"/>
              <w:bottom w:val="nil"/>
              <w:right w:val="nil"/>
            </w:tcBorders>
          </w:tcPr>
          <w:p w:rsidR="00DF5597" w:rsidRPr="00DF5597" w:rsidRDefault="00DF5597" w:rsidP="00DF5597">
            <w:pPr>
              <w:spacing w:line="140" w:lineRule="exact"/>
              <w:rPr>
                <w:rFonts w:cs="Times New Roman"/>
                <w:u w:val="single" w:color="000000"/>
              </w:rPr>
            </w:pPr>
          </w:p>
        </w:tc>
        <w:tc>
          <w:tcPr>
            <w:tcW w:w="2409" w:type="dxa"/>
            <w:vMerge/>
            <w:tcBorders>
              <w:left w:val="nil"/>
              <w:right w:val="nil"/>
            </w:tcBorders>
          </w:tcPr>
          <w:p w:rsidR="00DF5597" w:rsidRPr="00DF5597" w:rsidRDefault="00DF5597" w:rsidP="00DF5597">
            <w:pPr>
              <w:spacing w:line="400" w:lineRule="exact"/>
              <w:jc w:val="center"/>
              <w:rPr>
                <w:rFonts w:cs="Times New Roman"/>
                <w:color w:val="auto"/>
                <w:sz w:val="20"/>
                <w:szCs w:val="20"/>
              </w:rPr>
            </w:pPr>
          </w:p>
        </w:tc>
        <w:tc>
          <w:tcPr>
            <w:tcW w:w="284" w:type="dxa"/>
            <w:tcBorders>
              <w:top w:val="nil"/>
              <w:left w:val="nil"/>
              <w:bottom w:val="nil"/>
            </w:tcBorders>
          </w:tcPr>
          <w:p w:rsidR="00DF5597" w:rsidRPr="00DF5597" w:rsidRDefault="00DF5597" w:rsidP="00DF5597">
            <w:pPr>
              <w:spacing w:line="140" w:lineRule="exact"/>
              <w:rPr>
                <w:rFonts w:cs="Times New Roman"/>
                <w:u w:val="single" w:color="000000"/>
              </w:rPr>
            </w:pPr>
          </w:p>
        </w:tc>
        <w:tc>
          <w:tcPr>
            <w:tcW w:w="283" w:type="dxa"/>
            <w:tcBorders>
              <w:top w:val="nil"/>
              <w:bottom w:val="nil"/>
              <w:right w:val="nil"/>
            </w:tcBorders>
          </w:tcPr>
          <w:p w:rsidR="00DF5597" w:rsidRPr="00DF5597" w:rsidRDefault="00DF5597" w:rsidP="00DF5597">
            <w:pPr>
              <w:spacing w:line="140" w:lineRule="exact"/>
              <w:rPr>
                <w:rFonts w:cs="Times New Roman"/>
                <w:u w:val="single" w:color="000000"/>
              </w:rPr>
            </w:pPr>
          </w:p>
        </w:tc>
        <w:tc>
          <w:tcPr>
            <w:tcW w:w="3827" w:type="dxa"/>
            <w:vMerge/>
            <w:tcBorders>
              <w:left w:val="nil"/>
              <w:right w:val="nil"/>
            </w:tcBorders>
          </w:tcPr>
          <w:p w:rsidR="00DF5597" w:rsidRPr="00DF5597" w:rsidRDefault="00DF5597" w:rsidP="00DF5597">
            <w:pPr>
              <w:spacing w:line="400" w:lineRule="exact"/>
              <w:jc w:val="both"/>
              <w:rPr>
                <w:rFonts w:cs="Times New Roman"/>
                <w:u w:val="single" w:color="000000"/>
              </w:rPr>
            </w:pPr>
          </w:p>
        </w:tc>
      </w:tr>
      <w:tr w:rsidR="00DF5597" w:rsidRPr="00DF5597" w:rsidTr="00DF5597">
        <w:tblPrEx>
          <w:tblCellMar>
            <w:top w:w="0" w:type="dxa"/>
            <w:bottom w:w="0" w:type="dxa"/>
          </w:tblCellMar>
        </w:tblPrEx>
        <w:trPr>
          <w:cantSplit/>
          <w:trHeight w:val="191"/>
        </w:trPr>
        <w:tc>
          <w:tcPr>
            <w:tcW w:w="426" w:type="dxa"/>
            <w:tcBorders>
              <w:top w:val="nil"/>
              <w:left w:val="nil"/>
              <w:bottom w:val="nil"/>
              <w:right w:val="nil"/>
            </w:tcBorders>
          </w:tcPr>
          <w:p w:rsidR="00DF5597" w:rsidRPr="00DF5597" w:rsidRDefault="00DF5597" w:rsidP="00DF5597">
            <w:pPr>
              <w:spacing w:line="140" w:lineRule="exact"/>
              <w:rPr>
                <w:rFonts w:cs="Times New Roman"/>
              </w:rPr>
            </w:pPr>
          </w:p>
        </w:tc>
        <w:tc>
          <w:tcPr>
            <w:tcW w:w="283" w:type="dxa"/>
            <w:tcBorders>
              <w:top w:val="nil"/>
              <w:left w:val="nil"/>
              <w:bottom w:val="nil"/>
              <w:right w:val="nil"/>
            </w:tcBorders>
          </w:tcPr>
          <w:p w:rsidR="00DF5597" w:rsidRPr="00DF5597" w:rsidRDefault="00DF5597" w:rsidP="00DF5597">
            <w:pPr>
              <w:spacing w:line="140" w:lineRule="exact"/>
              <w:rPr>
                <w:rFonts w:cs="Times New Roman"/>
              </w:rPr>
            </w:pPr>
          </w:p>
        </w:tc>
        <w:tc>
          <w:tcPr>
            <w:tcW w:w="2268" w:type="dxa"/>
            <w:tcBorders>
              <w:top w:val="nil"/>
              <w:left w:val="nil"/>
              <w:bottom w:val="nil"/>
              <w:right w:val="nil"/>
            </w:tcBorders>
          </w:tcPr>
          <w:p w:rsidR="00DF5597" w:rsidRPr="00DF5597" w:rsidRDefault="00DF5597" w:rsidP="00DF5597">
            <w:pPr>
              <w:spacing w:line="140" w:lineRule="exact"/>
              <w:rPr>
                <w:rFonts w:cs="Times New Roman"/>
              </w:rPr>
            </w:pPr>
          </w:p>
        </w:tc>
        <w:tc>
          <w:tcPr>
            <w:tcW w:w="284" w:type="dxa"/>
            <w:tcBorders>
              <w:top w:val="nil"/>
              <w:left w:val="nil"/>
              <w:bottom w:val="nil"/>
            </w:tcBorders>
          </w:tcPr>
          <w:p w:rsidR="00DF5597" w:rsidRPr="00DF5597" w:rsidRDefault="00DF5597" w:rsidP="00DF5597">
            <w:pPr>
              <w:spacing w:line="140" w:lineRule="exact"/>
              <w:rPr>
                <w:rFonts w:cs="Times New Roman"/>
                <w:u w:val="single" w:color="000000"/>
              </w:rPr>
            </w:pPr>
          </w:p>
        </w:tc>
        <w:tc>
          <w:tcPr>
            <w:tcW w:w="284" w:type="dxa"/>
            <w:tcBorders>
              <w:top w:val="nil"/>
              <w:bottom w:val="nil"/>
              <w:right w:val="nil"/>
            </w:tcBorders>
          </w:tcPr>
          <w:p w:rsidR="00DF5597" w:rsidRPr="00DF5597" w:rsidRDefault="00DF5597" w:rsidP="00DF5597">
            <w:pPr>
              <w:spacing w:line="140" w:lineRule="exact"/>
              <w:rPr>
                <w:rFonts w:cs="Times New Roman"/>
                <w:u w:val="single" w:color="000000"/>
              </w:rPr>
            </w:pPr>
          </w:p>
        </w:tc>
        <w:tc>
          <w:tcPr>
            <w:tcW w:w="2409" w:type="dxa"/>
            <w:vMerge/>
            <w:tcBorders>
              <w:left w:val="nil"/>
              <w:right w:val="nil"/>
            </w:tcBorders>
          </w:tcPr>
          <w:p w:rsidR="00DF5597" w:rsidRPr="00DF5597" w:rsidRDefault="00DF5597" w:rsidP="00DF5597">
            <w:pPr>
              <w:spacing w:line="400" w:lineRule="exact"/>
              <w:jc w:val="center"/>
              <w:rPr>
                <w:rFonts w:cs="Times New Roman"/>
                <w:color w:val="auto"/>
                <w:sz w:val="20"/>
                <w:szCs w:val="20"/>
              </w:rPr>
            </w:pPr>
          </w:p>
        </w:tc>
        <w:tc>
          <w:tcPr>
            <w:tcW w:w="284" w:type="dxa"/>
            <w:tcBorders>
              <w:top w:val="nil"/>
              <w:left w:val="nil"/>
              <w:bottom w:val="nil"/>
            </w:tcBorders>
          </w:tcPr>
          <w:p w:rsidR="00DF5597" w:rsidRPr="00DF5597" w:rsidRDefault="00DF5597" w:rsidP="00DF5597">
            <w:pPr>
              <w:spacing w:line="140" w:lineRule="exact"/>
              <w:rPr>
                <w:rFonts w:cs="Times New Roman"/>
                <w:u w:val="single" w:color="000000"/>
              </w:rPr>
            </w:pPr>
          </w:p>
        </w:tc>
        <w:tc>
          <w:tcPr>
            <w:tcW w:w="283" w:type="dxa"/>
            <w:tcBorders>
              <w:top w:val="nil"/>
              <w:right w:val="nil"/>
            </w:tcBorders>
          </w:tcPr>
          <w:p w:rsidR="00DF5597" w:rsidRPr="00DF5597" w:rsidRDefault="00DF5597" w:rsidP="00DF5597">
            <w:pPr>
              <w:spacing w:line="140" w:lineRule="exact"/>
              <w:rPr>
                <w:rFonts w:cs="Times New Roman"/>
                <w:u w:val="single" w:color="000000"/>
              </w:rPr>
            </w:pPr>
          </w:p>
        </w:tc>
        <w:tc>
          <w:tcPr>
            <w:tcW w:w="3827" w:type="dxa"/>
            <w:vMerge/>
            <w:tcBorders>
              <w:left w:val="nil"/>
              <w:right w:val="nil"/>
            </w:tcBorders>
          </w:tcPr>
          <w:p w:rsidR="00DF5597" w:rsidRPr="00DF5597" w:rsidRDefault="00DF5597" w:rsidP="00DF5597">
            <w:pPr>
              <w:spacing w:line="400" w:lineRule="exact"/>
              <w:jc w:val="both"/>
              <w:rPr>
                <w:rFonts w:cs="Times New Roman"/>
                <w:u w:val="single" w:color="000000"/>
              </w:rPr>
            </w:pPr>
          </w:p>
        </w:tc>
      </w:tr>
      <w:tr w:rsidR="00DF5597" w:rsidRPr="00DF5597" w:rsidTr="00DF5597">
        <w:tblPrEx>
          <w:tblCellMar>
            <w:top w:w="0" w:type="dxa"/>
            <w:bottom w:w="0" w:type="dxa"/>
          </w:tblCellMar>
        </w:tblPrEx>
        <w:trPr>
          <w:cantSplit/>
          <w:trHeight w:val="191"/>
        </w:trPr>
        <w:tc>
          <w:tcPr>
            <w:tcW w:w="426" w:type="dxa"/>
            <w:tcBorders>
              <w:top w:val="nil"/>
              <w:left w:val="nil"/>
              <w:bottom w:val="nil"/>
              <w:right w:val="nil"/>
            </w:tcBorders>
          </w:tcPr>
          <w:p w:rsidR="00DF5597" w:rsidRPr="00DF5597" w:rsidRDefault="00DF5597" w:rsidP="00DF5597">
            <w:pPr>
              <w:spacing w:line="140" w:lineRule="exact"/>
              <w:rPr>
                <w:rFonts w:cs="Times New Roman"/>
              </w:rPr>
            </w:pPr>
          </w:p>
        </w:tc>
        <w:tc>
          <w:tcPr>
            <w:tcW w:w="283" w:type="dxa"/>
            <w:tcBorders>
              <w:top w:val="nil"/>
              <w:left w:val="nil"/>
              <w:bottom w:val="nil"/>
              <w:right w:val="nil"/>
            </w:tcBorders>
          </w:tcPr>
          <w:p w:rsidR="00DF5597" w:rsidRPr="00DF5597" w:rsidRDefault="00DF5597" w:rsidP="00DF5597">
            <w:pPr>
              <w:spacing w:line="140" w:lineRule="exact"/>
              <w:rPr>
                <w:rFonts w:cs="Times New Roman"/>
              </w:rPr>
            </w:pPr>
          </w:p>
        </w:tc>
        <w:tc>
          <w:tcPr>
            <w:tcW w:w="2268" w:type="dxa"/>
            <w:tcBorders>
              <w:top w:val="nil"/>
              <w:left w:val="nil"/>
              <w:bottom w:val="nil"/>
              <w:right w:val="nil"/>
            </w:tcBorders>
          </w:tcPr>
          <w:p w:rsidR="00DF5597" w:rsidRPr="00DF5597" w:rsidRDefault="00DF5597" w:rsidP="00DF5597">
            <w:pPr>
              <w:spacing w:line="140" w:lineRule="exact"/>
              <w:rPr>
                <w:rFonts w:cs="Times New Roman"/>
              </w:rPr>
            </w:pPr>
          </w:p>
        </w:tc>
        <w:tc>
          <w:tcPr>
            <w:tcW w:w="284" w:type="dxa"/>
            <w:tcBorders>
              <w:top w:val="nil"/>
              <w:left w:val="nil"/>
              <w:bottom w:val="nil"/>
            </w:tcBorders>
          </w:tcPr>
          <w:p w:rsidR="00DF5597" w:rsidRPr="00DF5597" w:rsidRDefault="00DF5597" w:rsidP="00DF5597">
            <w:pPr>
              <w:spacing w:line="140" w:lineRule="exact"/>
              <w:rPr>
                <w:rFonts w:cs="Times New Roman"/>
                <w:u w:val="single" w:color="000000"/>
              </w:rPr>
            </w:pPr>
          </w:p>
        </w:tc>
        <w:tc>
          <w:tcPr>
            <w:tcW w:w="284" w:type="dxa"/>
            <w:tcBorders>
              <w:top w:val="nil"/>
              <w:bottom w:val="nil"/>
              <w:right w:val="nil"/>
            </w:tcBorders>
          </w:tcPr>
          <w:p w:rsidR="00DF5597" w:rsidRPr="00DF5597" w:rsidRDefault="00DF5597" w:rsidP="00DF5597">
            <w:pPr>
              <w:spacing w:line="140" w:lineRule="exact"/>
              <w:rPr>
                <w:rFonts w:cs="Times New Roman"/>
                <w:u w:val="single" w:color="000000"/>
              </w:rPr>
            </w:pPr>
          </w:p>
        </w:tc>
        <w:tc>
          <w:tcPr>
            <w:tcW w:w="2409" w:type="dxa"/>
            <w:vMerge/>
            <w:tcBorders>
              <w:left w:val="nil"/>
              <w:right w:val="nil"/>
            </w:tcBorders>
          </w:tcPr>
          <w:p w:rsidR="00DF5597" w:rsidRPr="00DF5597" w:rsidRDefault="00DF5597" w:rsidP="00DF5597">
            <w:pPr>
              <w:spacing w:line="400" w:lineRule="exact"/>
              <w:jc w:val="center"/>
              <w:rPr>
                <w:rFonts w:cs="Times New Roman"/>
                <w:color w:val="auto"/>
                <w:sz w:val="20"/>
                <w:szCs w:val="20"/>
              </w:rPr>
            </w:pPr>
          </w:p>
        </w:tc>
        <w:tc>
          <w:tcPr>
            <w:tcW w:w="284" w:type="dxa"/>
            <w:tcBorders>
              <w:top w:val="nil"/>
              <w:left w:val="nil"/>
              <w:bottom w:val="nil"/>
            </w:tcBorders>
          </w:tcPr>
          <w:p w:rsidR="00DF5597" w:rsidRPr="00DF5597" w:rsidRDefault="00DF5597" w:rsidP="00DF5597">
            <w:pPr>
              <w:spacing w:line="140" w:lineRule="exact"/>
              <w:rPr>
                <w:rFonts w:cs="Times New Roman"/>
                <w:u w:val="single" w:color="000000"/>
              </w:rPr>
            </w:pPr>
          </w:p>
        </w:tc>
        <w:tc>
          <w:tcPr>
            <w:tcW w:w="283" w:type="dxa"/>
            <w:tcBorders>
              <w:bottom w:val="nil"/>
              <w:right w:val="nil"/>
            </w:tcBorders>
          </w:tcPr>
          <w:p w:rsidR="00DF5597" w:rsidRPr="00DF5597" w:rsidRDefault="00DF5597" w:rsidP="00DF5597">
            <w:pPr>
              <w:spacing w:line="140" w:lineRule="exact"/>
              <w:rPr>
                <w:rFonts w:cs="Times New Roman"/>
                <w:u w:val="single" w:color="000000"/>
              </w:rPr>
            </w:pPr>
          </w:p>
        </w:tc>
        <w:tc>
          <w:tcPr>
            <w:tcW w:w="3827" w:type="dxa"/>
            <w:vMerge/>
            <w:tcBorders>
              <w:left w:val="nil"/>
              <w:right w:val="nil"/>
            </w:tcBorders>
          </w:tcPr>
          <w:p w:rsidR="00DF5597" w:rsidRPr="00DF5597" w:rsidRDefault="00DF5597" w:rsidP="00DF5597">
            <w:pPr>
              <w:spacing w:line="400" w:lineRule="exact"/>
              <w:jc w:val="both"/>
              <w:rPr>
                <w:rFonts w:cs="Times New Roman"/>
                <w:u w:val="single" w:color="000000"/>
              </w:rPr>
            </w:pPr>
          </w:p>
        </w:tc>
      </w:tr>
      <w:tr w:rsidR="00DF5597" w:rsidRPr="00DF5597" w:rsidTr="00DF5597">
        <w:tblPrEx>
          <w:tblCellMar>
            <w:top w:w="0" w:type="dxa"/>
            <w:bottom w:w="0" w:type="dxa"/>
          </w:tblCellMar>
        </w:tblPrEx>
        <w:trPr>
          <w:cantSplit/>
          <w:trHeight w:val="191"/>
        </w:trPr>
        <w:tc>
          <w:tcPr>
            <w:tcW w:w="426" w:type="dxa"/>
            <w:tcBorders>
              <w:top w:val="nil"/>
              <w:left w:val="nil"/>
              <w:bottom w:val="nil"/>
              <w:right w:val="nil"/>
            </w:tcBorders>
          </w:tcPr>
          <w:p w:rsidR="00DF5597" w:rsidRPr="00DF5597" w:rsidRDefault="00DF5597" w:rsidP="00DF5597">
            <w:pPr>
              <w:spacing w:line="140" w:lineRule="exact"/>
              <w:rPr>
                <w:rFonts w:cs="Times New Roman"/>
              </w:rPr>
            </w:pPr>
          </w:p>
        </w:tc>
        <w:tc>
          <w:tcPr>
            <w:tcW w:w="283" w:type="dxa"/>
            <w:tcBorders>
              <w:top w:val="nil"/>
              <w:left w:val="nil"/>
              <w:bottom w:val="nil"/>
              <w:right w:val="nil"/>
            </w:tcBorders>
          </w:tcPr>
          <w:p w:rsidR="00DF5597" w:rsidRPr="00DF5597" w:rsidRDefault="00DF5597" w:rsidP="00DF5597">
            <w:pPr>
              <w:spacing w:line="140" w:lineRule="exact"/>
              <w:rPr>
                <w:rFonts w:cs="Times New Roman"/>
              </w:rPr>
            </w:pPr>
          </w:p>
        </w:tc>
        <w:tc>
          <w:tcPr>
            <w:tcW w:w="2268" w:type="dxa"/>
            <w:tcBorders>
              <w:top w:val="nil"/>
              <w:left w:val="nil"/>
              <w:bottom w:val="nil"/>
              <w:right w:val="nil"/>
            </w:tcBorders>
          </w:tcPr>
          <w:p w:rsidR="00DF5597" w:rsidRPr="00DF5597" w:rsidRDefault="00DF5597" w:rsidP="00DF5597">
            <w:pPr>
              <w:spacing w:line="140" w:lineRule="exact"/>
              <w:rPr>
                <w:rFonts w:cs="Times New Roman"/>
              </w:rPr>
            </w:pPr>
          </w:p>
        </w:tc>
        <w:tc>
          <w:tcPr>
            <w:tcW w:w="284" w:type="dxa"/>
            <w:tcBorders>
              <w:top w:val="nil"/>
              <w:left w:val="nil"/>
              <w:bottom w:val="nil"/>
            </w:tcBorders>
          </w:tcPr>
          <w:p w:rsidR="00DF5597" w:rsidRPr="00DF5597" w:rsidRDefault="00DF5597" w:rsidP="00DF5597">
            <w:pPr>
              <w:spacing w:line="140" w:lineRule="exact"/>
              <w:rPr>
                <w:rFonts w:cs="Times New Roman"/>
                <w:u w:val="single" w:color="000000"/>
              </w:rPr>
            </w:pPr>
          </w:p>
        </w:tc>
        <w:tc>
          <w:tcPr>
            <w:tcW w:w="284" w:type="dxa"/>
            <w:tcBorders>
              <w:top w:val="nil"/>
              <w:bottom w:val="nil"/>
              <w:right w:val="nil"/>
            </w:tcBorders>
          </w:tcPr>
          <w:p w:rsidR="00DF5597" w:rsidRPr="00DF5597" w:rsidRDefault="00DF5597" w:rsidP="00DF5597">
            <w:pPr>
              <w:spacing w:line="140" w:lineRule="exact"/>
              <w:rPr>
                <w:rFonts w:cs="Times New Roman"/>
                <w:u w:val="single" w:color="000000"/>
              </w:rPr>
            </w:pPr>
          </w:p>
        </w:tc>
        <w:tc>
          <w:tcPr>
            <w:tcW w:w="2409" w:type="dxa"/>
            <w:vMerge/>
            <w:tcBorders>
              <w:left w:val="nil"/>
              <w:right w:val="nil"/>
            </w:tcBorders>
          </w:tcPr>
          <w:p w:rsidR="00DF5597" w:rsidRPr="00DF5597" w:rsidRDefault="00DF5597" w:rsidP="00DF5597">
            <w:pPr>
              <w:spacing w:line="400" w:lineRule="exact"/>
              <w:jc w:val="center"/>
              <w:rPr>
                <w:rFonts w:cs="Times New Roman"/>
                <w:color w:val="auto"/>
                <w:sz w:val="20"/>
                <w:szCs w:val="20"/>
              </w:rPr>
            </w:pPr>
          </w:p>
        </w:tc>
        <w:tc>
          <w:tcPr>
            <w:tcW w:w="284" w:type="dxa"/>
            <w:tcBorders>
              <w:top w:val="nil"/>
              <w:left w:val="nil"/>
              <w:bottom w:val="nil"/>
            </w:tcBorders>
          </w:tcPr>
          <w:p w:rsidR="00DF5597" w:rsidRPr="00DF5597" w:rsidRDefault="00DF5597" w:rsidP="00DF5597">
            <w:pPr>
              <w:spacing w:line="140" w:lineRule="exact"/>
              <w:rPr>
                <w:rFonts w:cs="Times New Roman"/>
                <w:u w:val="single" w:color="000000"/>
              </w:rPr>
            </w:pPr>
          </w:p>
        </w:tc>
        <w:tc>
          <w:tcPr>
            <w:tcW w:w="283" w:type="dxa"/>
            <w:tcBorders>
              <w:top w:val="nil"/>
              <w:bottom w:val="nil"/>
              <w:right w:val="nil"/>
            </w:tcBorders>
          </w:tcPr>
          <w:p w:rsidR="00DF5597" w:rsidRPr="00DF5597" w:rsidRDefault="00DF5597" w:rsidP="00DF5597">
            <w:pPr>
              <w:spacing w:line="140" w:lineRule="exact"/>
              <w:rPr>
                <w:rFonts w:cs="Times New Roman"/>
                <w:u w:val="single" w:color="000000"/>
              </w:rPr>
            </w:pPr>
          </w:p>
        </w:tc>
        <w:tc>
          <w:tcPr>
            <w:tcW w:w="3827" w:type="dxa"/>
            <w:vMerge/>
            <w:tcBorders>
              <w:left w:val="nil"/>
              <w:right w:val="nil"/>
            </w:tcBorders>
          </w:tcPr>
          <w:p w:rsidR="00DF5597" w:rsidRPr="00DF5597" w:rsidRDefault="00DF5597" w:rsidP="00DF5597">
            <w:pPr>
              <w:spacing w:line="400" w:lineRule="exact"/>
              <w:jc w:val="both"/>
              <w:rPr>
                <w:rFonts w:cs="Times New Roman"/>
                <w:u w:val="single" w:color="000000"/>
              </w:rPr>
            </w:pPr>
          </w:p>
        </w:tc>
      </w:tr>
      <w:tr w:rsidR="00DF5597" w:rsidRPr="00DF5597" w:rsidTr="00DF5597">
        <w:tblPrEx>
          <w:tblCellMar>
            <w:top w:w="0" w:type="dxa"/>
            <w:bottom w:w="0" w:type="dxa"/>
          </w:tblCellMar>
        </w:tblPrEx>
        <w:trPr>
          <w:cantSplit/>
          <w:trHeight w:val="191"/>
        </w:trPr>
        <w:tc>
          <w:tcPr>
            <w:tcW w:w="426" w:type="dxa"/>
            <w:tcBorders>
              <w:top w:val="nil"/>
              <w:left w:val="nil"/>
              <w:bottom w:val="nil"/>
              <w:right w:val="nil"/>
            </w:tcBorders>
          </w:tcPr>
          <w:p w:rsidR="00DF5597" w:rsidRPr="00DF5597" w:rsidRDefault="00DF5597" w:rsidP="00DF5597">
            <w:pPr>
              <w:spacing w:line="140" w:lineRule="exact"/>
              <w:rPr>
                <w:rFonts w:cs="Times New Roman"/>
              </w:rPr>
            </w:pPr>
          </w:p>
        </w:tc>
        <w:tc>
          <w:tcPr>
            <w:tcW w:w="283" w:type="dxa"/>
            <w:tcBorders>
              <w:top w:val="nil"/>
              <w:left w:val="nil"/>
              <w:bottom w:val="nil"/>
              <w:right w:val="nil"/>
            </w:tcBorders>
          </w:tcPr>
          <w:p w:rsidR="00DF5597" w:rsidRPr="00DF5597" w:rsidRDefault="00DF5597" w:rsidP="00DF5597">
            <w:pPr>
              <w:spacing w:line="140" w:lineRule="exact"/>
              <w:rPr>
                <w:rFonts w:cs="Times New Roman"/>
              </w:rPr>
            </w:pPr>
          </w:p>
        </w:tc>
        <w:tc>
          <w:tcPr>
            <w:tcW w:w="2268" w:type="dxa"/>
            <w:tcBorders>
              <w:top w:val="nil"/>
              <w:left w:val="nil"/>
              <w:bottom w:val="nil"/>
              <w:right w:val="nil"/>
            </w:tcBorders>
          </w:tcPr>
          <w:p w:rsidR="00DF5597" w:rsidRPr="00DF5597" w:rsidRDefault="00DF5597" w:rsidP="00DF5597">
            <w:pPr>
              <w:spacing w:line="140" w:lineRule="exact"/>
              <w:rPr>
                <w:rFonts w:cs="Times New Roman"/>
              </w:rPr>
            </w:pPr>
          </w:p>
        </w:tc>
        <w:tc>
          <w:tcPr>
            <w:tcW w:w="284" w:type="dxa"/>
            <w:tcBorders>
              <w:top w:val="nil"/>
              <w:left w:val="nil"/>
              <w:bottom w:val="nil"/>
            </w:tcBorders>
          </w:tcPr>
          <w:p w:rsidR="00DF5597" w:rsidRPr="00DF5597" w:rsidRDefault="00DF5597" w:rsidP="00DF5597">
            <w:pPr>
              <w:spacing w:line="140" w:lineRule="exact"/>
              <w:rPr>
                <w:rFonts w:cs="Times New Roman"/>
                <w:u w:val="single" w:color="000000"/>
              </w:rPr>
            </w:pPr>
          </w:p>
        </w:tc>
        <w:tc>
          <w:tcPr>
            <w:tcW w:w="284" w:type="dxa"/>
            <w:tcBorders>
              <w:top w:val="nil"/>
              <w:bottom w:val="nil"/>
              <w:right w:val="nil"/>
            </w:tcBorders>
          </w:tcPr>
          <w:p w:rsidR="00DF5597" w:rsidRPr="00DF5597" w:rsidRDefault="00DF5597" w:rsidP="00DF5597">
            <w:pPr>
              <w:spacing w:line="140" w:lineRule="exact"/>
              <w:rPr>
                <w:rFonts w:cs="Times New Roman"/>
                <w:u w:val="single" w:color="000000"/>
              </w:rPr>
            </w:pPr>
          </w:p>
        </w:tc>
        <w:tc>
          <w:tcPr>
            <w:tcW w:w="2409" w:type="dxa"/>
            <w:vMerge/>
            <w:tcBorders>
              <w:left w:val="nil"/>
              <w:right w:val="nil"/>
            </w:tcBorders>
          </w:tcPr>
          <w:p w:rsidR="00DF5597" w:rsidRPr="00DF5597" w:rsidRDefault="00DF5597" w:rsidP="00DF5597">
            <w:pPr>
              <w:spacing w:line="400" w:lineRule="exact"/>
              <w:jc w:val="center"/>
              <w:rPr>
                <w:rFonts w:cs="Times New Roman"/>
                <w:color w:val="auto"/>
                <w:sz w:val="20"/>
                <w:szCs w:val="20"/>
              </w:rPr>
            </w:pPr>
          </w:p>
        </w:tc>
        <w:tc>
          <w:tcPr>
            <w:tcW w:w="284" w:type="dxa"/>
            <w:tcBorders>
              <w:top w:val="nil"/>
              <w:left w:val="nil"/>
              <w:bottom w:val="nil"/>
            </w:tcBorders>
          </w:tcPr>
          <w:p w:rsidR="00DF5597" w:rsidRPr="00DF5597" w:rsidRDefault="00DF5597" w:rsidP="00DF5597">
            <w:pPr>
              <w:spacing w:line="140" w:lineRule="exact"/>
              <w:rPr>
                <w:rFonts w:cs="Times New Roman"/>
                <w:u w:val="single" w:color="000000"/>
              </w:rPr>
            </w:pPr>
          </w:p>
        </w:tc>
        <w:tc>
          <w:tcPr>
            <w:tcW w:w="283" w:type="dxa"/>
            <w:tcBorders>
              <w:top w:val="nil"/>
              <w:bottom w:val="nil"/>
              <w:right w:val="nil"/>
            </w:tcBorders>
          </w:tcPr>
          <w:p w:rsidR="00DF5597" w:rsidRPr="00DF5597" w:rsidRDefault="00DF5597" w:rsidP="00DF5597">
            <w:pPr>
              <w:spacing w:line="140" w:lineRule="exact"/>
              <w:rPr>
                <w:rFonts w:cs="Times New Roman"/>
                <w:u w:val="single" w:color="000000"/>
              </w:rPr>
            </w:pPr>
          </w:p>
        </w:tc>
        <w:tc>
          <w:tcPr>
            <w:tcW w:w="3827" w:type="dxa"/>
            <w:vMerge/>
            <w:tcBorders>
              <w:left w:val="nil"/>
              <w:right w:val="nil"/>
            </w:tcBorders>
          </w:tcPr>
          <w:p w:rsidR="00DF5597" w:rsidRPr="00DF5597" w:rsidRDefault="00DF5597" w:rsidP="00DF5597">
            <w:pPr>
              <w:spacing w:line="400" w:lineRule="exact"/>
              <w:jc w:val="both"/>
              <w:rPr>
                <w:rFonts w:cs="Times New Roman"/>
                <w:u w:val="single" w:color="000000"/>
              </w:rPr>
            </w:pPr>
          </w:p>
        </w:tc>
      </w:tr>
      <w:tr w:rsidR="00DF5597" w:rsidRPr="00DF5597" w:rsidTr="00DF5597">
        <w:tblPrEx>
          <w:tblCellMar>
            <w:top w:w="0" w:type="dxa"/>
            <w:bottom w:w="0" w:type="dxa"/>
          </w:tblCellMar>
        </w:tblPrEx>
        <w:trPr>
          <w:cantSplit/>
          <w:trHeight w:val="191"/>
        </w:trPr>
        <w:tc>
          <w:tcPr>
            <w:tcW w:w="426" w:type="dxa"/>
            <w:tcBorders>
              <w:top w:val="nil"/>
              <w:left w:val="nil"/>
              <w:bottom w:val="nil"/>
              <w:right w:val="nil"/>
            </w:tcBorders>
          </w:tcPr>
          <w:p w:rsidR="00DF5597" w:rsidRPr="00DF5597" w:rsidRDefault="00DF5597" w:rsidP="00DF5597">
            <w:pPr>
              <w:spacing w:line="140" w:lineRule="exact"/>
              <w:rPr>
                <w:rFonts w:cs="Times New Roman"/>
              </w:rPr>
            </w:pPr>
          </w:p>
        </w:tc>
        <w:tc>
          <w:tcPr>
            <w:tcW w:w="283" w:type="dxa"/>
            <w:tcBorders>
              <w:top w:val="nil"/>
              <w:left w:val="nil"/>
              <w:bottom w:val="nil"/>
              <w:right w:val="nil"/>
            </w:tcBorders>
          </w:tcPr>
          <w:p w:rsidR="00DF5597" w:rsidRPr="00DF5597" w:rsidRDefault="00DF5597" w:rsidP="00DF5597">
            <w:pPr>
              <w:spacing w:line="140" w:lineRule="exact"/>
              <w:rPr>
                <w:rFonts w:cs="Times New Roman"/>
              </w:rPr>
            </w:pPr>
          </w:p>
        </w:tc>
        <w:tc>
          <w:tcPr>
            <w:tcW w:w="2268" w:type="dxa"/>
            <w:tcBorders>
              <w:top w:val="nil"/>
              <w:left w:val="nil"/>
              <w:bottom w:val="nil"/>
              <w:right w:val="nil"/>
            </w:tcBorders>
          </w:tcPr>
          <w:p w:rsidR="00DF5597" w:rsidRPr="00DF5597" w:rsidRDefault="00DF5597" w:rsidP="00DF5597">
            <w:pPr>
              <w:spacing w:line="140" w:lineRule="exact"/>
              <w:rPr>
                <w:rFonts w:cs="Times New Roman"/>
              </w:rPr>
            </w:pPr>
          </w:p>
        </w:tc>
        <w:tc>
          <w:tcPr>
            <w:tcW w:w="284" w:type="dxa"/>
            <w:tcBorders>
              <w:top w:val="nil"/>
              <w:left w:val="nil"/>
              <w:bottom w:val="nil"/>
            </w:tcBorders>
          </w:tcPr>
          <w:p w:rsidR="00DF5597" w:rsidRPr="00DF5597" w:rsidRDefault="00DF5597" w:rsidP="00DF5597">
            <w:pPr>
              <w:spacing w:line="140" w:lineRule="exact"/>
              <w:rPr>
                <w:rFonts w:cs="Times New Roman"/>
                <w:u w:val="single" w:color="000000"/>
              </w:rPr>
            </w:pPr>
          </w:p>
        </w:tc>
        <w:tc>
          <w:tcPr>
            <w:tcW w:w="284" w:type="dxa"/>
            <w:tcBorders>
              <w:top w:val="nil"/>
              <w:right w:val="nil"/>
            </w:tcBorders>
          </w:tcPr>
          <w:p w:rsidR="00DF5597" w:rsidRPr="00DF5597" w:rsidRDefault="00DF5597" w:rsidP="00DF5597">
            <w:pPr>
              <w:spacing w:line="140" w:lineRule="exact"/>
              <w:rPr>
                <w:rFonts w:cs="Times New Roman"/>
                <w:u w:val="single" w:color="000000"/>
              </w:rPr>
            </w:pPr>
          </w:p>
        </w:tc>
        <w:tc>
          <w:tcPr>
            <w:tcW w:w="2409" w:type="dxa"/>
            <w:vMerge/>
            <w:tcBorders>
              <w:left w:val="nil"/>
              <w:right w:val="nil"/>
            </w:tcBorders>
          </w:tcPr>
          <w:p w:rsidR="00DF5597" w:rsidRPr="00DF5597" w:rsidRDefault="00DF5597" w:rsidP="00DF5597">
            <w:pPr>
              <w:spacing w:line="400" w:lineRule="exact"/>
              <w:jc w:val="center"/>
              <w:rPr>
                <w:rFonts w:cs="Times New Roman"/>
                <w:color w:val="auto"/>
                <w:sz w:val="20"/>
                <w:szCs w:val="20"/>
              </w:rPr>
            </w:pPr>
          </w:p>
        </w:tc>
        <w:tc>
          <w:tcPr>
            <w:tcW w:w="284" w:type="dxa"/>
            <w:tcBorders>
              <w:top w:val="nil"/>
              <w:left w:val="nil"/>
            </w:tcBorders>
          </w:tcPr>
          <w:p w:rsidR="00DF5597" w:rsidRPr="00DF5597" w:rsidRDefault="00DF5597" w:rsidP="00DF5597">
            <w:pPr>
              <w:spacing w:line="140" w:lineRule="exact"/>
              <w:rPr>
                <w:rFonts w:cs="Times New Roman"/>
                <w:u w:val="single" w:color="000000"/>
              </w:rPr>
            </w:pPr>
          </w:p>
        </w:tc>
        <w:tc>
          <w:tcPr>
            <w:tcW w:w="283" w:type="dxa"/>
            <w:tcBorders>
              <w:top w:val="nil"/>
              <w:right w:val="nil"/>
            </w:tcBorders>
          </w:tcPr>
          <w:p w:rsidR="00DF5597" w:rsidRPr="00DF5597" w:rsidRDefault="00DF5597" w:rsidP="00DF5597">
            <w:pPr>
              <w:spacing w:line="140" w:lineRule="exact"/>
              <w:rPr>
                <w:rFonts w:cs="Times New Roman"/>
                <w:u w:val="single" w:color="000000"/>
              </w:rPr>
            </w:pPr>
          </w:p>
        </w:tc>
        <w:tc>
          <w:tcPr>
            <w:tcW w:w="3827" w:type="dxa"/>
            <w:vMerge/>
            <w:tcBorders>
              <w:left w:val="nil"/>
              <w:right w:val="nil"/>
            </w:tcBorders>
          </w:tcPr>
          <w:p w:rsidR="00DF5597" w:rsidRPr="00DF5597" w:rsidRDefault="00DF5597" w:rsidP="00DF5597">
            <w:pPr>
              <w:spacing w:line="400" w:lineRule="exact"/>
              <w:jc w:val="both"/>
              <w:rPr>
                <w:rFonts w:cs="Times New Roman"/>
                <w:u w:val="single" w:color="000000"/>
              </w:rPr>
            </w:pPr>
          </w:p>
        </w:tc>
      </w:tr>
      <w:tr w:rsidR="00DF5597" w:rsidRPr="00DF5597" w:rsidTr="00DF5597">
        <w:tblPrEx>
          <w:tblCellMar>
            <w:top w:w="0" w:type="dxa"/>
            <w:bottom w:w="0" w:type="dxa"/>
          </w:tblCellMar>
        </w:tblPrEx>
        <w:trPr>
          <w:cantSplit/>
          <w:trHeight w:val="191"/>
        </w:trPr>
        <w:tc>
          <w:tcPr>
            <w:tcW w:w="426" w:type="dxa"/>
            <w:tcBorders>
              <w:top w:val="nil"/>
              <w:left w:val="nil"/>
              <w:bottom w:val="nil"/>
              <w:right w:val="nil"/>
            </w:tcBorders>
          </w:tcPr>
          <w:p w:rsidR="00DF5597" w:rsidRPr="00DF5597" w:rsidRDefault="00DF5597" w:rsidP="00DF5597">
            <w:pPr>
              <w:spacing w:line="140" w:lineRule="exact"/>
              <w:rPr>
                <w:rFonts w:cs="Times New Roman"/>
              </w:rPr>
            </w:pPr>
          </w:p>
        </w:tc>
        <w:tc>
          <w:tcPr>
            <w:tcW w:w="283" w:type="dxa"/>
            <w:tcBorders>
              <w:top w:val="nil"/>
              <w:left w:val="nil"/>
              <w:bottom w:val="nil"/>
              <w:right w:val="nil"/>
            </w:tcBorders>
          </w:tcPr>
          <w:p w:rsidR="00DF5597" w:rsidRPr="00DF5597" w:rsidRDefault="00DF5597" w:rsidP="00DF5597">
            <w:pPr>
              <w:spacing w:line="140" w:lineRule="exact"/>
              <w:rPr>
                <w:rFonts w:cs="Times New Roman"/>
              </w:rPr>
            </w:pPr>
          </w:p>
        </w:tc>
        <w:tc>
          <w:tcPr>
            <w:tcW w:w="2268" w:type="dxa"/>
            <w:tcBorders>
              <w:top w:val="nil"/>
              <w:left w:val="nil"/>
              <w:bottom w:val="nil"/>
              <w:right w:val="nil"/>
            </w:tcBorders>
          </w:tcPr>
          <w:p w:rsidR="00DF5597" w:rsidRPr="00DF5597" w:rsidRDefault="00DF5597" w:rsidP="00DF5597">
            <w:pPr>
              <w:spacing w:line="140" w:lineRule="exact"/>
              <w:rPr>
                <w:rFonts w:cs="Times New Roman"/>
              </w:rPr>
            </w:pPr>
          </w:p>
        </w:tc>
        <w:tc>
          <w:tcPr>
            <w:tcW w:w="284" w:type="dxa"/>
            <w:tcBorders>
              <w:top w:val="nil"/>
              <w:left w:val="nil"/>
              <w:bottom w:val="nil"/>
              <w:right w:val="nil"/>
            </w:tcBorders>
          </w:tcPr>
          <w:p w:rsidR="00DF5597" w:rsidRPr="00DF5597" w:rsidRDefault="00DF5597" w:rsidP="00DF5597">
            <w:pPr>
              <w:spacing w:line="140" w:lineRule="exact"/>
              <w:rPr>
                <w:rFonts w:cs="Times New Roman"/>
                <w:u w:val="single" w:color="000000"/>
              </w:rPr>
            </w:pPr>
          </w:p>
        </w:tc>
        <w:tc>
          <w:tcPr>
            <w:tcW w:w="284" w:type="dxa"/>
            <w:tcBorders>
              <w:left w:val="nil"/>
              <w:bottom w:val="nil"/>
              <w:right w:val="nil"/>
            </w:tcBorders>
          </w:tcPr>
          <w:p w:rsidR="00DF5597" w:rsidRPr="00DF5597" w:rsidRDefault="00DF5597" w:rsidP="00DF5597">
            <w:pPr>
              <w:spacing w:line="140" w:lineRule="exact"/>
              <w:rPr>
                <w:rFonts w:cs="Times New Roman"/>
                <w:u w:val="single" w:color="000000"/>
              </w:rPr>
            </w:pPr>
          </w:p>
        </w:tc>
        <w:tc>
          <w:tcPr>
            <w:tcW w:w="2409" w:type="dxa"/>
            <w:vMerge/>
            <w:tcBorders>
              <w:left w:val="nil"/>
              <w:right w:val="nil"/>
            </w:tcBorders>
          </w:tcPr>
          <w:p w:rsidR="00DF5597" w:rsidRPr="00DF5597" w:rsidRDefault="00DF5597" w:rsidP="00DF5597">
            <w:pPr>
              <w:spacing w:line="400" w:lineRule="exact"/>
              <w:jc w:val="center"/>
              <w:rPr>
                <w:rFonts w:cs="Times New Roman"/>
                <w:color w:val="auto"/>
                <w:sz w:val="20"/>
                <w:szCs w:val="20"/>
              </w:rPr>
            </w:pPr>
          </w:p>
        </w:tc>
        <w:tc>
          <w:tcPr>
            <w:tcW w:w="284" w:type="dxa"/>
            <w:tcBorders>
              <w:left w:val="nil"/>
              <w:bottom w:val="nil"/>
            </w:tcBorders>
          </w:tcPr>
          <w:p w:rsidR="00DF5597" w:rsidRPr="00DF5597" w:rsidRDefault="00DF5597" w:rsidP="00DF5597">
            <w:pPr>
              <w:spacing w:line="140" w:lineRule="exact"/>
              <w:rPr>
                <w:rFonts w:cs="Times New Roman"/>
                <w:u w:val="single" w:color="000000"/>
              </w:rPr>
            </w:pPr>
          </w:p>
        </w:tc>
        <w:tc>
          <w:tcPr>
            <w:tcW w:w="283" w:type="dxa"/>
            <w:tcBorders>
              <w:bottom w:val="nil"/>
              <w:right w:val="nil"/>
            </w:tcBorders>
          </w:tcPr>
          <w:p w:rsidR="00DF5597" w:rsidRPr="00DF5597" w:rsidRDefault="00DF5597" w:rsidP="00DF5597">
            <w:pPr>
              <w:spacing w:line="140" w:lineRule="exact"/>
              <w:rPr>
                <w:rFonts w:cs="Times New Roman"/>
                <w:u w:val="single" w:color="000000"/>
              </w:rPr>
            </w:pPr>
          </w:p>
        </w:tc>
        <w:tc>
          <w:tcPr>
            <w:tcW w:w="3827" w:type="dxa"/>
            <w:vMerge/>
            <w:tcBorders>
              <w:left w:val="nil"/>
              <w:right w:val="nil"/>
            </w:tcBorders>
          </w:tcPr>
          <w:p w:rsidR="00DF5597" w:rsidRPr="00DF5597" w:rsidRDefault="00DF5597" w:rsidP="00DF5597">
            <w:pPr>
              <w:spacing w:line="400" w:lineRule="exact"/>
              <w:jc w:val="both"/>
              <w:rPr>
                <w:rFonts w:cs="Times New Roman"/>
                <w:u w:val="single" w:color="000000"/>
              </w:rPr>
            </w:pPr>
          </w:p>
        </w:tc>
      </w:tr>
      <w:tr w:rsidR="00DF5597" w:rsidRPr="00DF5597" w:rsidTr="00DF5597">
        <w:tblPrEx>
          <w:tblCellMar>
            <w:top w:w="0" w:type="dxa"/>
            <w:bottom w:w="0" w:type="dxa"/>
          </w:tblCellMar>
        </w:tblPrEx>
        <w:trPr>
          <w:cantSplit/>
          <w:trHeight w:val="191"/>
        </w:trPr>
        <w:tc>
          <w:tcPr>
            <w:tcW w:w="426" w:type="dxa"/>
            <w:tcBorders>
              <w:top w:val="nil"/>
              <w:left w:val="nil"/>
              <w:bottom w:val="nil"/>
              <w:right w:val="nil"/>
            </w:tcBorders>
          </w:tcPr>
          <w:p w:rsidR="00DF5597" w:rsidRPr="00DF5597" w:rsidRDefault="00DF5597" w:rsidP="00DF5597">
            <w:pPr>
              <w:spacing w:line="140" w:lineRule="exact"/>
              <w:rPr>
                <w:rFonts w:cs="Times New Roman"/>
              </w:rPr>
            </w:pPr>
          </w:p>
        </w:tc>
        <w:tc>
          <w:tcPr>
            <w:tcW w:w="283" w:type="dxa"/>
            <w:tcBorders>
              <w:top w:val="nil"/>
              <w:left w:val="nil"/>
              <w:bottom w:val="nil"/>
              <w:right w:val="nil"/>
            </w:tcBorders>
          </w:tcPr>
          <w:p w:rsidR="00DF5597" w:rsidRPr="00DF5597" w:rsidRDefault="00DF5597" w:rsidP="00DF5597">
            <w:pPr>
              <w:spacing w:line="140" w:lineRule="exact"/>
              <w:rPr>
                <w:rFonts w:cs="Times New Roman"/>
              </w:rPr>
            </w:pPr>
          </w:p>
        </w:tc>
        <w:tc>
          <w:tcPr>
            <w:tcW w:w="2268" w:type="dxa"/>
            <w:tcBorders>
              <w:top w:val="nil"/>
              <w:left w:val="nil"/>
              <w:bottom w:val="nil"/>
              <w:right w:val="nil"/>
            </w:tcBorders>
          </w:tcPr>
          <w:p w:rsidR="00DF5597" w:rsidRPr="00DF5597" w:rsidRDefault="00DF5597" w:rsidP="00DF5597">
            <w:pPr>
              <w:spacing w:line="140" w:lineRule="exact"/>
              <w:rPr>
                <w:rFonts w:cs="Times New Roman"/>
              </w:rPr>
            </w:pPr>
          </w:p>
        </w:tc>
        <w:tc>
          <w:tcPr>
            <w:tcW w:w="284" w:type="dxa"/>
            <w:tcBorders>
              <w:top w:val="nil"/>
              <w:left w:val="nil"/>
              <w:bottom w:val="nil"/>
              <w:right w:val="nil"/>
            </w:tcBorders>
          </w:tcPr>
          <w:p w:rsidR="00DF5597" w:rsidRPr="00DF5597" w:rsidRDefault="00DF5597" w:rsidP="00DF5597">
            <w:pPr>
              <w:spacing w:line="140" w:lineRule="exact"/>
              <w:rPr>
                <w:rFonts w:cs="Times New Roman"/>
                <w:u w:val="single" w:color="000000"/>
              </w:rPr>
            </w:pPr>
          </w:p>
        </w:tc>
        <w:tc>
          <w:tcPr>
            <w:tcW w:w="284" w:type="dxa"/>
            <w:tcBorders>
              <w:top w:val="nil"/>
              <w:left w:val="nil"/>
              <w:bottom w:val="nil"/>
              <w:right w:val="nil"/>
            </w:tcBorders>
          </w:tcPr>
          <w:p w:rsidR="00DF5597" w:rsidRPr="00DF5597" w:rsidRDefault="00DF5597" w:rsidP="00DF5597">
            <w:pPr>
              <w:spacing w:line="140" w:lineRule="exact"/>
              <w:rPr>
                <w:rFonts w:cs="Times New Roman"/>
                <w:u w:val="single" w:color="000000"/>
              </w:rPr>
            </w:pPr>
          </w:p>
        </w:tc>
        <w:tc>
          <w:tcPr>
            <w:tcW w:w="2409" w:type="dxa"/>
            <w:vMerge/>
            <w:tcBorders>
              <w:left w:val="nil"/>
              <w:right w:val="nil"/>
            </w:tcBorders>
          </w:tcPr>
          <w:p w:rsidR="00DF5597" w:rsidRPr="00DF5597" w:rsidRDefault="00DF5597" w:rsidP="00DF5597">
            <w:pPr>
              <w:spacing w:line="400" w:lineRule="exact"/>
              <w:jc w:val="center"/>
              <w:rPr>
                <w:rFonts w:cs="Times New Roman"/>
                <w:color w:val="auto"/>
                <w:sz w:val="20"/>
                <w:szCs w:val="20"/>
              </w:rPr>
            </w:pPr>
          </w:p>
        </w:tc>
        <w:tc>
          <w:tcPr>
            <w:tcW w:w="284" w:type="dxa"/>
            <w:tcBorders>
              <w:top w:val="nil"/>
              <w:left w:val="nil"/>
              <w:bottom w:val="nil"/>
            </w:tcBorders>
          </w:tcPr>
          <w:p w:rsidR="00DF5597" w:rsidRPr="00DF5597" w:rsidRDefault="00DF5597" w:rsidP="00DF5597">
            <w:pPr>
              <w:spacing w:line="140" w:lineRule="exact"/>
              <w:rPr>
                <w:rFonts w:cs="Times New Roman"/>
                <w:u w:val="single" w:color="000000"/>
              </w:rPr>
            </w:pPr>
          </w:p>
        </w:tc>
        <w:tc>
          <w:tcPr>
            <w:tcW w:w="283" w:type="dxa"/>
            <w:tcBorders>
              <w:top w:val="nil"/>
              <w:bottom w:val="nil"/>
              <w:right w:val="nil"/>
            </w:tcBorders>
          </w:tcPr>
          <w:p w:rsidR="00DF5597" w:rsidRPr="00DF5597" w:rsidRDefault="00DF5597" w:rsidP="00DF5597">
            <w:pPr>
              <w:spacing w:line="140" w:lineRule="exact"/>
              <w:rPr>
                <w:rFonts w:cs="Times New Roman"/>
                <w:u w:val="single" w:color="000000"/>
              </w:rPr>
            </w:pPr>
          </w:p>
        </w:tc>
        <w:tc>
          <w:tcPr>
            <w:tcW w:w="3827" w:type="dxa"/>
            <w:vMerge/>
            <w:tcBorders>
              <w:left w:val="nil"/>
              <w:right w:val="nil"/>
            </w:tcBorders>
          </w:tcPr>
          <w:p w:rsidR="00DF5597" w:rsidRPr="00DF5597" w:rsidRDefault="00DF5597" w:rsidP="00DF5597">
            <w:pPr>
              <w:spacing w:line="400" w:lineRule="exact"/>
              <w:jc w:val="both"/>
              <w:rPr>
                <w:rFonts w:cs="Times New Roman"/>
                <w:u w:val="single" w:color="000000"/>
              </w:rPr>
            </w:pPr>
          </w:p>
        </w:tc>
      </w:tr>
      <w:tr w:rsidR="00DF5597" w:rsidRPr="00DF5597" w:rsidTr="00DF5597">
        <w:tblPrEx>
          <w:tblCellMar>
            <w:top w:w="0" w:type="dxa"/>
            <w:bottom w:w="0" w:type="dxa"/>
          </w:tblCellMar>
        </w:tblPrEx>
        <w:trPr>
          <w:cantSplit/>
          <w:trHeight w:val="191"/>
        </w:trPr>
        <w:tc>
          <w:tcPr>
            <w:tcW w:w="426" w:type="dxa"/>
            <w:tcBorders>
              <w:top w:val="nil"/>
              <w:left w:val="nil"/>
              <w:bottom w:val="nil"/>
              <w:right w:val="nil"/>
            </w:tcBorders>
          </w:tcPr>
          <w:p w:rsidR="00DF5597" w:rsidRPr="00DF5597" w:rsidRDefault="00DF5597" w:rsidP="00DF5597">
            <w:pPr>
              <w:spacing w:line="140" w:lineRule="exact"/>
              <w:rPr>
                <w:rFonts w:cs="Times New Roman"/>
              </w:rPr>
            </w:pPr>
          </w:p>
        </w:tc>
        <w:tc>
          <w:tcPr>
            <w:tcW w:w="283" w:type="dxa"/>
            <w:tcBorders>
              <w:top w:val="nil"/>
              <w:left w:val="nil"/>
              <w:bottom w:val="nil"/>
              <w:right w:val="nil"/>
            </w:tcBorders>
          </w:tcPr>
          <w:p w:rsidR="00DF5597" w:rsidRPr="00DF5597" w:rsidRDefault="00DF5597" w:rsidP="00DF5597">
            <w:pPr>
              <w:spacing w:line="140" w:lineRule="exact"/>
              <w:rPr>
                <w:rFonts w:cs="Times New Roman"/>
              </w:rPr>
            </w:pPr>
          </w:p>
        </w:tc>
        <w:tc>
          <w:tcPr>
            <w:tcW w:w="2268" w:type="dxa"/>
            <w:tcBorders>
              <w:top w:val="nil"/>
              <w:left w:val="nil"/>
              <w:bottom w:val="nil"/>
              <w:right w:val="nil"/>
            </w:tcBorders>
          </w:tcPr>
          <w:p w:rsidR="00DF5597" w:rsidRPr="00DF5597" w:rsidRDefault="00DF5597" w:rsidP="00DF5597">
            <w:pPr>
              <w:spacing w:line="140" w:lineRule="exact"/>
              <w:rPr>
                <w:rFonts w:cs="Times New Roman"/>
              </w:rPr>
            </w:pPr>
          </w:p>
        </w:tc>
        <w:tc>
          <w:tcPr>
            <w:tcW w:w="284" w:type="dxa"/>
            <w:tcBorders>
              <w:top w:val="nil"/>
              <w:left w:val="nil"/>
              <w:bottom w:val="nil"/>
              <w:right w:val="nil"/>
            </w:tcBorders>
          </w:tcPr>
          <w:p w:rsidR="00DF5597" w:rsidRPr="00DF5597" w:rsidRDefault="00DF5597" w:rsidP="00DF5597">
            <w:pPr>
              <w:spacing w:line="140" w:lineRule="exact"/>
              <w:rPr>
                <w:rFonts w:cs="Times New Roman"/>
                <w:u w:val="single" w:color="000000"/>
              </w:rPr>
            </w:pPr>
          </w:p>
        </w:tc>
        <w:tc>
          <w:tcPr>
            <w:tcW w:w="284" w:type="dxa"/>
            <w:tcBorders>
              <w:top w:val="nil"/>
              <w:left w:val="nil"/>
              <w:bottom w:val="nil"/>
              <w:right w:val="nil"/>
            </w:tcBorders>
          </w:tcPr>
          <w:p w:rsidR="00DF5597" w:rsidRPr="00DF5597" w:rsidRDefault="00DF5597" w:rsidP="00DF5597">
            <w:pPr>
              <w:spacing w:line="140" w:lineRule="exact"/>
              <w:rPr>
                <w:rFonts w:cs="Times New Roman"/>
                <w:u w:val="single" w:color="000000"/>
              </w:rPr>
            </w:pPr>
          </w:p>
        </w:tc>
        <w:tc>
          <w:tcPr>
            <w:tcW w:w="2409" w:type="dxa"/>
            <w:vMerge/>
            <w:tcBorders>
              <w:left w:val="nil"/>
              <w:right w:val="nil"/>
            </w:tcBorders>
          </w:tcPr>
          <w:p w:rsidR="00DF5597" w:rsidRPr="00DF5597" w:rsidRDefault="00DF5597" w:rsidP="00DF5597">
            <w:pPr>
              <w:spacing w:line="400" w:lineRule="exact"/>
              <w:jc w:val="center"/>
              <w:rPr>
                <w:rFonts w:cs="Times New Roman"/>
                <w:color w:val="auto"/>
                <w:sz w:val="20"/>
                <w:szCs w:val="20"/>
              </w:rPr>
            </w:pPr>
          </w:p>
        </w:tc>
        <w:tc>
          <w:tcPr>
            <w:tcW w:w="284" w:type="dxa"/>
            <w:tcBorders>
              <w:top w:val="nil"/>
              <w:left w:val="nil"/>
              <w:bottom w:val="nil"/>
            </w:tcBorders>
          </w:tcPr>
          <w:p w:rsidR="00DF5597" w:rsidRPr="00DF5597" w:rsidRDefault="00DF5597" w:rsidP="00DF5597">
            <w:pPr>
              <w:spacing w:line="140" w:lineRule="exact"/>
              <w:rPr>
                <w:rFonts w:cs="Times New Roman"/>
                <w:u w:val="single" w:color="000000"/>
              </w:rPr>
            </w:pPr>
          </w:p>
        </w:tc>
        <w:tc>
          <w:tcPr>
            <w:tcW w:w="283" w:type="dxa"/>
            <w:tcBorders>
              <w:top w:val="nil"/>
              <w:bottom w:val="nil"/>
              <w:right w:val="nil"/>
            </w:tcBorders>
          </w:tcPr>
          <w:p w:rsidR="00DF5597" w:rsidRPr="00DF5597" w:rsidRDefault="00DF5597" w:rsidP="00DF5597">
            <w:pPr>
              <w:spacing w:line="140" w:lineRule="exact"/>
              <w:rPr>
                <w:rFonts w:cs="Times New Roman"/>
                <w:u w:val="single" w:color="000000"/>
              </w:rPr>
            </w:pPr>
          </w:p>
        </w:tc>
        <w:tc>
          <w:tcPr>
            <w:tcW w:w="3827" w:type="dxa"/>
            <w:vMerge/>
            <w:tcBorders>
              <w:left w:val="nil"/>
              <w:right w:val="nil"/>
            </w:tcBorders>
          </w:tcPr>
          <w:p w:rsidR="00DF5597" w:rsidRPr="00DF5597" w:rsidRDefault="00DF5597" w:rsidP="00DF5597">
            <w:pPr>
              <w:spacing w:line="400" w:lineRule="exact"/>
              <w:jc w:val="both"/>
              <w:rPr>
                <w:rFonts w:cs="Times New Roman"/>
                <w:u w:val="single" w:color="000000"/>
              </w:rPr>
            </w:pPr>
          </w:p>
        </w:tc>
      </w:tr>
      <w:tr w:rsidR="00DF5597" w:rsidRPr="00DF5597" w:rsidTr="00DF5597">
        <w:tblPrEx>
          <w:tblCellMar>
            <w:top w:w="0" w:type="dxa"/>
            <w:bottom w:w="0" w:type="dxa"/>
          </w:tblCellMar>
        </w:tblPrEx>
        <w:trPr>
          <w:cantSplit/>
          <w:trHeight w:val="191"/>
        </w:trPr>
        <w:tc>
          <w:tcPr>
            <w:tcW w:w="426" w:type="dxa"/>
            <w:tcBorders>
              <w:top w:val="nil"/>
              <w:left w:val="nil"/>
              <w:bottom w:val="nil"/>
              <w:right w:val="nil"/>
            </w:tcBorders>
          </w:tcPr>
          <w:p w:rsidR="00DF5597" w:rsidRPr="00DF5597" w:rsidRDefault="00DF5597" w:rsidP="00DF5597">
            <w:pPr>
              <w:spacing w:line="140" w:lineRule="exact"/>
              <w:rPr>
                <w:rFonts w:cs="Times New Roman"/>
              </w:rPr>
            </w:pPr>
          </w:p>
        </w:tc>
        <w:tc>
          <w:tcPr>
            <w:tcW w:w="283" w:type="dxa"/>
            <w:tcBorders>
              <w:top w:val="nil"/>
              <w:left w:val="nil"/>
              <w:bottom w:val="nil"/>
              <w:right w:val="nil"/>
            </w:tcBorders>
          </w:tcPr>
          <w:p w:rsidR="00DF5597" w:rsidRPr="00DF5597" w:rsidRDefault="00DF5597" w:rsidP="00DF5597">
            <w:pPr>
              <w:spacing w:line="140" w:lineRule="exact"/>
              <w:rPr>
                <w:rFonts w:cs="Times New Roman"/>
              </w:rPr>
            </w:pPr>
          </w:p>
        </w:tc>
        <w:tc>
          <w:tcPr>
            <w:tcW w:w="2268" w:type="dxa"/>
            <w:tcBorders>
              <w:top w:val="nil"/>
              <w:left w:val="nil"/>
              <w:bottom w:val="nil"/>
              <w:right w:val="nil"/>
            </w:tcBorders>
          </w:tcPr>
          <w:p w:rsidR="00DF5597" w:rsidRPr="00DF5597" w:rsidRDefault="00DF5597" w:rsidP="00DF5597">
            <w:pPr>
              <w:spacing w:line="140" w:lineRule="exact"/>
              <w:rPr>
                <w:rFonts w:cs="Times New Roman"/>
              </w:rPr>
            </w:pPr>
          </w:p>
        </w:tc>
        <w:tc>
          <w:tcPr>
            <w:tcW w:w="284" w:type="dxa"/>
            <w:tcBorders>
              <w:top w:val="nil"/>
              <w:left w:val="nil"/>
              <w:bottom w:val="nil"/>
              <w:right w:val="nil"/>
            </w:tcBorders>
          </w:tcPr>
          <w:p w:rsidR="00DF5597" w:rsidRPr="00DF5597" w:rsidRDefault="00DF5597" w:rsidP="00DF5597">
            <w:pPr>
              <w:spacing w:line="140" w:lineRule="exact"/>
              <w:rPr>
                <w:rFonts w:cs="Times New Roman"/>
                <w:u w:val="single" w:color="000000"/>
              </w:rPr>
            </w:pPr>
          </w:p>
        </w:tc>
        <w:tc>
          <w:tcPr>
            <w:tcW w:w="284" w:type="dxa"/>
            <w:tcBorders>
              <w:top w:val="nil"/>
              <w:left w:val="nil"/>
              <w:bottom w:val="nil"/>
              <w:right w:val="nil"/>
            </w:tcBorders>
          </w:tcPr>
          <w:p w:rsidR="00DF5597" w:rsidRPr="00DF5597" w:rsidRDefault="00DF5597" w:rsidP="00DF5597">
            <w:pPr>
              <w:spacing w:line="140" w:lineRule="exact"/>
              <w:rPr>
                <w:rFonts w:cs="Times New Roman"/>
                <w:u w:val="single" w:color="000000"/>
              </w:rPr>
            </w:pPr>
          </w:p>
        </w:tc>
        <w:tc>
          <w:tcPr>
            <w:tcW w:w="2409" w:type="dxa"/>
            <w:vMerge/>
            <w:tcBorders>
              <w:left w:val="nil"/>
              <w:right w:val="nil"/>
            </w:tcBorders>
          </w:tcPr>
          <w:p w:rsidR="00DF5597" w:rsidRPr="00DF5597" w:rsidRDefault="00DF5597" w:rsidP="00DF5597">
            <w:pPr>
              <w:spacing w:line="400" w:lineRule="exact"/>
              <w:jc w:val="center"/>
              <w:rPr>
                <w:rFonts w:cs="Times New Roman"/>
                <w:color w:val="auto"/>
                <w:sz w:val="20"/>
                <w:szCs w:val="20"/>
              </w:rPr>
            </w:pPr>
          </w:p>
        </w:tc>
        <w:tc>
          <w:tcPr>
            <w:tcW w:w="284" w:type="dxa"/>
            <w:tcBorders>
              <w:top w:val="nil"/>
              <w:left w:val="nil"/>
              <w:bottom w:val="nil"/>
            </w:tcBorders>
          </w:tcPr>
          <w:p w:rsidR="00DF5597" w:rsidRPr="00DF5597" w:rsidRDefault="00DF5597" w:rsidP="00DF5597">
            <w:pPr>
              <w:spacing w:line="140" w:lineRule="exact"/>
              <w:rPr>
                <w:rFonts w:cs="Times New Roman"/>
                <w:u w:val="single" w:color="000000"/>
              </w:rPr>
            </w:pPr>
          </w:p>
        </w:tc>
        <w:tc>
          <w:tcPr>
            <w:tcW w:w="283" w:type="dxa"/>
            <w:tcBorders>
              <w:top w:val="nil"/>
              <w:right w:val="nil"/>
            </w:tcBorders>
          </w:tcPr>
          <w:p w:rsidR="00DF5597" w:rsidRPr="00DF5597" w:rsidRDefault="00DF5597" w:rsidP="00DF5597">
            <w:pPr>
              <w:spacing w:line="140" w:lineRule="exact"/>
              <w:rPr>
                <w:rFonts w:cs="Times New Roman"/>
                <w:u w:val="single" w:color="000000"/>
              </w:rPr>
            </w:pPr>
          </w:p>
        </w:tc>
        <w:tc>
          <w:tcPr>
            <w:tcW w:w="3827" w:type="dxa"/>
            <w:vMerge/>
            <w:tcBorders>
              <w:left w:val="nil"/>
              <w:right w:val="nil"/>
            </w:tcBorders>
          </w:tcPr>
          <w:p w:rsidR="00DF5597" w:rsidRPr="00DF5597" w:rsidRDefault="00DF5597" w:rsidP="00DF5597">
            <w:pPr>
              <w:spacing w:line="400" w:lineRule="exact"/>
              <w:jc w:val="both"/>
              <w:rPr>
                <w:rFonts w:cs="Times New Roman"/>
                <w:u w:val="single" w:color="000000"/>
              </w:rPr>
            </w:pPr>
          </w:p>
        </w:tc>
      </w:tr>
      <w:tr w:rsidR="00DF5597" w:rsidRPr="00DF5597" w:rsidTr="00DF5597">
        <w:tblPrEx>
          <w:tblCellMar>
            <w:top w:w="0" w:type="dxa"/>
            <w:bottom w:w="0" w:type="dxa"/>
          </w:tblCellMar>
        </w:tblPrEx>
        <w:trPr>
          <w:cantSplit/>
          <w:trHeight w:val="191"/>
        </w:trPr>
        <w:tc>
          <w:tcPr>
            <w:tcW w:w="426" w:type="dxa"/>
            <w:tcBorders>
              <w:top w:val="nil"/>
              <w:left w:val="nil"/>
              <w:bottom w:val="nil"/>
              <w:right w:val="nil"/>
            </w:tcBorders>
          </w:tcPr>
          <w:p w:rsidR="00DF5597" w:rsidRPr="00DF5597" w:rsidRDefault="00DF5597" w:rsidP="00DF5597">
            <w:pPr>
              <w:spacing w:line="140" w:lineRule="exact"/>
              <w:rPr>
                <w:rFonts w:cs="Times New Roman"/>
              </w:rPr>
            </w:pPr>
          </w:p>
        </w:tc>
        <w:tc>
          <w:tcPr>
            <w:tcW w:w="283" w:type="dxa"/>
            <w:tcBorders>
              <w:top w:val="nil"/>
              <w:left w:val="nil"/>
              <w:bottom w:val="nil"/>
              <w:right w:val="nil"/>
            </w:tcBorders>
          </w:tcPr>
          <w:p w:rsidR="00DF5597" w:rsidRPr="00DF5597" w:rsidRDefault="00DF5597" w:rsidP="00DF5597">
            <w:pPr>
              <w:spacing w:line="140" w:lineRule="exact"/>
              <w:rPr>
                <w:rFonts w:cs="Times New Roman"/>
              </w:rPr>
            </w:pPr>
          </w:p>
        </w:tc>
        <w:tc>
          <w:tcPr>
            <w:tcW w:w="2268" w:type="dxa"/>
            <w:tcBorders>
              <w:top w:val="nil"/>
              <w:left w:val="nil"/>
              <w:bottom w:val="nil"/>
              <w:right w:val="nil"/>
            </w:tcBorders>
          </w:tcPr>
          <w:p w:rsidR="00DF5597" w:rsidRPr="00DF5597" w:rsidRDefault="00DF5597" w:rsidP="00DF5597">
            <w:pPr>
              <w:spacing w:line="140" w:lineRule="exact"/>
              <w:rPr>
                <w:rFonts w:cs="Times New Roman"/>
              </w:rPr>
            </w:pPr>
          </w:p>
        </w:tc>
        <w:tc>
          <w:tcPr>
            <w:tcW w:w="284" w:type="dxa"/>
            <w:tcBorders>
              <w:top w:val="nil"/>
              <w:left w:val="nil"/>
              <w:bottom w:val="nil"/>
              <w:right w:val="nil"/>
            </w:tcBorders>
          </w:tcPr>
          <w:p w:rsidR="00DF5597" w:rsidRPr="00DF5597" w:rsidRDefault="00DF5597" w:rsidP="00DF5597">
            <w:pPr>
              <w:spacing w:line="140" w:lineRule="exact"/>
              <w:rPr>
                <w:rFonts w:cs="Times New Roman"/>
                <w:u w:val="single" w:color="000000"/>
              </w:rPr>
            </w:pPr>
          </w:p>
        </w:tc>
        <w:tc>
          <w:tcPr>
            <w:tcW w:w="284" w:type="dxa"/>
            <w:tcBorders>
              <w:top w:val="nil"/>
              <w:left w:val="nil"/>
              <w:bottom w:val="nil"/>
              <w:right w:val="nil"/>
            </w:tcBorders>
          </w:tcPr>
          <w:p w:rsidR="00DF5597" w:rsidRPr="00DF5597" w:rsidRDefault="00DF5597" w:rsidP="00DF5597">
            <w:pPr>
              <w:spacing w:line="140" w:lineRule="exact"/>
              <w:rPr>
                <w:rFonts w:cs="Times New Roman"/>
                <w:u w:val="single" w:color="000000"/>
              </w:rPr>
            </w:pPr>
          </w:p>
        </w:tc>
        <w:tc>
          <w:tcPr>
            <w:tcW w:w="2409" w:type="dxa"/>
            <w:vMerge/>
            <w:tcBorders>
              <w:left w:val="nil"/>
              <w:right w:val="nil"/>
            </w:tcBorders>
          </w:tcPr>
          <w:p w:rsidR="00DF5597" w:rsidRPr="00DF5597" w:rsidRDefault="00DF5597" w:rsidP="00DF5597">
            <w:pPr>
              <w:spacing w:line="400" w:lineRule="exact"/>
              <w:jc w:val="center"/>
              <w:rPr>
                <w:rFonts w:cs="Times New Roman"/>
                <w:color w:val="auto"/>
                <w:sz w:val="20"/>
                <w:szCs w:val="20"/>
              </w:rPr>
            </w:pPr>
          </w:p>
        </w:tc>
        <w:tc>
          <w:tcPr>
            <w:tcW w:w="284" w:type="dxa"/>
            <w:tcBorders>
              <w:top w:val="nil"/>
              <w:left w:val="nil"/>
              <w:bottom w:val="nil"/>
            </w:tcBorders>
          </w:tcPr>
          <w:p w:rsidR="00DF5597" w:rsidRPr="00DF5597" w:rsidRDefault="00DF5597" w:rsidP="00DF5597">
            <w:pPr>
              <w:spacing w:line="140" w:lineRule="exact"/>
              <w:rPr>
                <w:rFonts w:cs="Times New Roman"/>
                <w:u w:val="single" w:color="000000"/>
              </w:rPr>
            </w:pPr>
          </w:p>
        </w:tc>
        <w:tc>
          <w:tcPr>
            <w:tcW w:w="283" w:type="dxa"/>
            <w:tcBorders>
              <w:bottom w:val="nil"/>
              <w:right w:val="nil"/>
            </w:tcBorders>
          </w:tcPr>
          <w:p w:rsidR="00DF5597" w:rsidRPr="00DF5597" w:rsidRDefault="00DF5597" w:rsidP="00DF5597">
            <w:pPr>
              <w:spacing w:line="140" w:lineRule="exact"/>
              <w:rPr>
                <w:rFonts w:cs="Times New Roman"/>
                <w:u w:val="single" w:color="000000"/>
              </w:rPr>
            </w:pPr>
          </w:p>
        </w:tc>
        <w:tc>
          <w:tcPr>
            <w:tcW w:w="3827" w:type="dxa"/>
            <w:vMerge/>
            <w:tcBorders>
              <w:left w:val="nil"/>
              <w:right w:val="nil"/>
            </w:tcBorders>
          </w:tcPr>
          <w:p w:rsidR="00DF5597" w:rsidRPr="00DF5597" w:rsidRDefault="00DF5597" w:rsidP="00DF5597">
            <w:pPr>
              <w:spacing w:line="400" w:lineRule="exact"/>
              <w:jc w:val="both"/>
              <w:rPr>
                <w:rFonts w:cs="Times New Roman"/>
                <w:u w:val="single" w:color="000000"/>
              </w:rPr>
            </w:pPr>
          </w:p>
        </w:tc>
      </w:tr>
      <w:tr w:rsidR="00DF5597" w:rsidRPr="00DF5597" w:rsidTr="00DF5597">
        <w:tblPrEx>
          <w:tblCellMar>
            <w:top w:w="0" w:type="dxa"/>
            <w:bottom w:w="0" w:type="dxa"/>
          </w:tblCellMar>
        </w:tblPrEx>
        <w:trPr>
          <w:cantSplit/>
          <w:trHeight w:val="191"/>
        </w:trPr>
        <w:tc>
          <w:tcPr>
            <w:tcW w:w="426" w:type="dxa"/>
            <w:tcBorders>
              <w:top w:val="nil"/>
              <w:left w:val="nil"/>
              <w:bottom w:val="nil"/>
              <w:right w:val="nil"/>
            </w:tcBorders>
          </w:tcPr>
          <w:p w:rsidR="00DF5597" w:rsidRPr="00DF5597" w:rsidRDefault="00DF5597" w:rsidP="00DF5597">
            <w:pPr>
              <w:spacing w:line="140" w:lineRule="exact"/>
              <w:rPr>
                <w:rFonts w:cs="Times New Roman"/>
              </w:rPr>
            </w:pPr>
          </w:p>
        </w:tc>
        <w:tc>
          <w:tcPr>
            <w:tcW w:w="283" w:type="dxa"/>
            <w:tcBorders>
              <w:top w:val="nil"/>
              <w:left w:val="nil"/>
              <w:bottom w:val="nil"/>
              <w:right w:val="nil"/>
            </w:tcBorders>
          </w:tcPr>
          <w:p w:rsidR="00DF5597" w:rsidRPr="00DF5597" w:rsidRDefault="00DF5597" w:rsidP="00DF5597">
            <w:pPr>
              <w:spacing w:line="140" w:lineRule="exact"/>
              <w:rPr>
                <w:rFonts w:cs="Times New Roman"/>
              </w:rPr>
            </w:pPr>
          </w:p>
        </w:tc>
        <w:tc>
          <w:tcPr>
            <w:tcW w:w="2268" w:type="dxa"/>
            <w:tcBorders>
              <w:top w:val="nil"/>
              <w:left w:val="nil"/>
              <w:bottom w:val="nil"/>
              <w:right w:val="nil"/>
            </w:tcBorders>
          </w:tcPr>
          <w:p w:rsidR="00DF5597" w:rsidRPr="00DF5597" w:rsidRDefault="00DF5597" w:rsidP="00DF5597">
            <w:pPr>
              <w:spacing w:line="140" w:lineRule="exact"/>
              <w:rPr>
                <w:rFonts w:cs="Times New Roman"/>
              </w:rPr>
            </w:pPr>
          </w:p>
        </w:tc>
        <w:tc>
          <w:tcPr>
            <w:tcW w:w="284" w:type="dxa"/>
            <w:tcBorders>
              <w:top w:val="nil"/>
              <w:left w:val="nil"/>
              <w:bottom w:val="nil"/>
              <w:right w:val="nil"/>
            </w:tcBorders>
          </w:tcPr>
          <w:p w:rsidR="00DF5597" w:rsidRPr="00DF5597" w:rsidRDefault="00DF5597" w:rsidP="00DF5597">
            <w:pPr>
              <w:spacing w:line="140" w:lineRule="exact"/>
              <w:rPr>
                <w:rFonts w:cs="Times New Roman"/>
                <w:u w:val="single" w:color="000000"/>
              </w:rPr>
            </w:pPr>
          </w:p>
        </w:tc>
        <w:tc>
          <w:tcPr>
            <w:tcW w:w="284" w:type="dxa"/>
            <w:tcBorders>
              <w:top w:val="nil"/>
              <w:left w:val="nil"/>
              <w:bottom w:val="nil"/>
              <w:right w:val="nil"/>
            </w:tcBorders>
          </w:tcPr>
          <w:p w:rsidR="00DF5597" w:rsidRPr="00DF5597" w:rsidRDefault="00DF5597" w:rsidP="00DF5597">
            <w:pPr>
              <w:spacing w:line="140" w:lineRule="exact"/>
              <w:rPr>
                <w:rFonts w:cs="Times New Roman"/>
                <w:u w:val="single" w:color="000000"/>
              </w:rPr>
            </w:pPr>
          </w:p>
        </w:tc>
        <w:tc>
          <w:tcPr>
            <w:tcW w:w="2409" w:type="dxa"/>
            <w:vMerge/>
            <w:tcBorders>
              <w:left w:val="nil"/>
              <w:right w:val="nil"/>
            </w:tcBorders>
          </w:tcPr>
          <w:p w:rsidR="00DF5597" w:rsidRPr="00DF5597" w:rsidRDefault="00DF5597" w:rsidP="00DF5597">
            <w:pPr>
              <w:spacing w:line="400" w:lineRule="exact"/>
              <w:jc w:val="center"/>
              <w:rPr>
                <w:rFonts w:cs="Times New Roman"/>
                <w:color w:val="auto"/>
                <w:sz w:val="20"/>
                <w:szCs w:val="20"/>
              </w:rPr>
            </w:pPr>
          </w:p>
        </w:tc>
        <w:tc>
          <w:tcPr>
            <w:tcW w:w="284" w:type="dxa"/>
            <w:tcBorders>
              <w:top w:val="nil"/>
              <w:left w:val="nil"/>
              <w:bottom w:val="nil"/>
            </w:tcBorders>
          </w:tcPr>
          <w:p w:rsidR="00DF5597" w:rsidRPr="00DF5597" w:rsidRDefault="00DF5597" w:rsidP="00DF5597">
            <w:pPr>
              <w:spacing w:line="140" w:lineRule="exact"/>
              <w:rPr>
                <w:rFonts w:cs="Times New Roman"/>
                <w:u w:val="single" w:color="000000"/>
              </w:rPr>
            </w:pPr>
          </w:p>
        </w:tc>
        <w:tc>
          <w:tcPr>
            <w:tcW w:w="283" w:type="dxa"/>
            <w:tcBorders>
              <w:top w:val="nil"/>
              <w:bottom w:val="nil"/>
              <w:right w:val="nil"/>
            </w:tcBorders>
          </w:tcPr>
          <w:p w:rsidR="00DF5597" w:rsidRPr="00DF5597" w:rsidRDefault="00DF5597" w:rsidP="00DF5597">
            <w:pPr>
              <w:spacing w:line="140" w:lineRule="exact"/>
              <w:rPr>
                <w:rFonts w:cs="Times New Roman"/>
                <w:u w:val="single" w:color="000000"/>
              </w:rPr>
            </w:pPr>
          </w:p>
        </w:tc>
        <w:tc>
          <w:tcPr>
            <w:tcW w:w="3827" w:type="dxa"/>
            <w:vMerge/>
            <w:tcBorders>
              <w:left w:val="nil"/>
              <w:right w:val="nil"/>
            </w:tcBorders>
          </w:tcPr>
          <w:p w:rsidR="00DF5597" w:rsidRPr="00DF5597" w:rsidRDefault="00DF5597" w:rsidP="00DF5597">
            <w:pPr>
              <w:spacing w:line="400" w:lineRule="exact"/>
              <w:jc w:val="both"/>
              <w:rPr>
                <w:rFonts w:cs="Times New Roman"/>
                <w:u w:val="single" w:color="000000"/>
              </w:rPr>
            </w:pPr>
          </w:p>
        </w:tc>
      </w:tr>
      <w:tr w:rsidR="00DF5597" w:rsidRPr="00DF5597" w:rsidTr="00DF5597">
        <w:tblPrEx>
          <w:tblCellMar>
            <w:top w:w="0" w:type="dxa"/>
            <w:bottom w:w="0" w:type="dxa"/>
          </w:tblCellMar>
        </w:tblPrEx>
        <w:trPr>
          <w:cantSplit/>
          <w:trHeight w:val="191"/>
        </w:trPr>
        <w:tc>
          <w:tcPr>
            <w:tcW w:w="426" w:type="dxa"/>
            <w:tcBorders>
              <w:top w:val="nil"/>
              <w:left w:val="nil"/>
              <w:bottom w:val="nil"/>
              <w:right w:val="nil"/>
            </w:tcBorders>
          </w:tcPr>
          <w:p w:rsidR="00DF5597" w:rsidRPr="00DF5597" w:rsidRDefault="00DF5597" w:rsidP="00DF5597">
            <w:pPr>
              <w:spacing w:line="140" w:lineRule="exact"/>
              <w:rPr>
                <w:rFonts w:cs="Times New Roman"/>
              </w:rPr>
            </w:pPr>
          </w:p>
        </w:tc>
        <w:tc>
          <w:tcPr>
            <w:tcW w:w="283" w:type="dxa"/>
            <w:tcBorders>
              <w:top w:val="nil"/>
              <w:left w:val="nil"/>
              <w:bottom w:val="nil"/>
              <w:right w:val="nil"/>
            </w:tcBorders>
          </w:tcPr>
          <w:p w:rsidR="00DF5597" w:rsidRPr="00DF5597" w:rsidRDefault="00DF5597" w:rsidP="00DF5597">
            <w:pPr>
              <w:spacing w:line="140" w:lineRule="exact"/>
              <w:rPr>
                <w:rFonts w:cs="Times New Roman"/>
              </w:rPr>
            </w:pPr>
          </w:p>
        </w:tc>
        <w:tc>
          <w:tcPr>
            <w:tcW w:w="2268" w:type="dxa"/>
            <w:tcBorders>
              <w:top w:val="nil"/>
              <w:left w:val="nil"/>
              <w:bottom w:val="nil"/>
              <w:right w:val="nil"/>
            </w:tcBorders>
          </w:tcPr>
          <w:p w:rsidR="00DF5597" w:rsidRPr="00DF5597" w:rsidRDefault="00DF5597" w:rsidP="00DF5597">
            <w:pPr>
              <w:spacing w:line="140" w:lineRule="exact"/>
              <w:rPr>
                <w:rFonts w:cs="Times New Roman"/>
              </w:rPr>
            </w:pPr>
          </w:p>
        </w:tc>
        <w:tc>
          <w:tcPr>
            <w:tcW w:w="284" w:type="dxa"/>
            <w:tcBorders>
              <w:top w:val="nil"/>
              <w:left w:val="nil"/>
              <w:bottom w:val="nil"/>
              <w:right w:val="nil"/>
            </w:tcBorders>
          </w:tcPr>
          <w:p w:rsidR="00DF5597" w:rsidRPr="00DF5597" w:rsidRDefault="00DF5597" w:rsidP="00DF5597">
            <w:pPr>
              <w:spacing w:line="140" w:lineRule="exact"/>
              <w:rPr>
                <w:rFonts w:cs="Times New Roman"/>
                <w:u w:val="single" w:color="000000"/>
              </w:rPr>
            </w:pPr>
          </w:p>
        </w:tc>
        <w:tc>
          <w:tcPr>
            <w:tcW w:w="284" w:type="dxa"/>
            <w:tcBorders>
              <w:top w:val="nil"/>
              <w:left w:val="nil"/>
              <w:bottom w:val="nil"/>
              <w:right w:val="nil"/>
            </w:tcBorders>
          </w:tcPr>
          <w:p w:rsidR="00DF5597" w:rsidRPr="00DF5597" w:rsidRDefault="00DF5597" w:rsidP="00DF5597">
            <w:pPr>
              <w:spacing w:line="140" w:lineRule="exact"/>
              <w:rPr>
                <w:rFonts w:cs="Times New Roman"/>
                <w:u w:val="single" w:color="000000"/>
              </w:rPr>
            </w:pPr>
          </w:p>
        </w:tc>
        <w:tc>
          <w:tcPr>
            <w:tcW w:w="2409" w:type="dxa"/>
            <w:vMerge/>
            <w:tcBorders>
              <w:left w:val="nil"/>
              <w:right w:val="nil"/>
            </w:tcBorders>
          </w:tcPr>
          <w:p w:rsidR="00DF5597" w:rsidRPr="00DF5597" w:rsidRDefault="00DF5597" w:rsidP="00DF5597">
            <w:pPr>
              <w:spacing w:line="400" w:lineRule="exact"/>
              <w:jc w:val="center"/>
              <w:rPr>
                <w:rFonts w:cs="Times New Roman"/>
                <w:color w:val="auto"/>
                <w:sz w:val="20"/>
                <w:szCs w:val="20"/>
              </w:rPr>
            </w:pPr>
          </w:p>
        </w:tc>
        <w:tc>
          <w:tcPr>
            <w:tcW w:w="284" w:type="dxa"/>
            <w:tcBorders>
              <w:top w:val="nil"/>
              <w:left w:val="nil"/>
              <w:bottom w:val="nil"/>
            </w:tcBorders>
          </w:tcPr>
          <w:p w:rsidR="00DF5597" w:rsidRPr="00DF5597" w:rsidRDefault="00DF5597" w:rsidP="00DF5597">
            <w:pPr>
              <w:spacing w:line="140" w:lineRule="exact"/>
              <w:rPr>
                <w:rFonts w:cs="Times New Roman"/>
                <w:u w:val="single" w:color="000000"/>
              </w:rPr>
            </w:pPr>
          </w:p>
        </w:tc>
        <w:tc>
          <w:tcPr>
            <w:tcW w:w="283" w:type="dxa"/>
            <w:tcBorders>
              <w:top w:val="nil"/>
              <w:bottom w:val="nil"/>
              <w:right w:val="nil"/>
            </w:tcBorders>
          </w:tcPr>
          <w:p w:rsidR="00DF5597" w:rsidRPr="00DF5597" w:rsidRDefault="00DF5597" w:rsidP="00DF5597">
            <w:pPr>
              <w:spacing w:line="140" w:lineRule="exact"/>
              <w:rPr>
                <w:rFonts w:cs="Times New Roman"/>
                <w:u w:val="single" w:color="000000"/>
              </w:rPr>
            </w:pPr>
          </w:p>
        </w:tc>
        <w:tc>
          <w:tcPr>
            <w:tcW w:w="3827" w:type="dxa"/>
            <w:vMerge/>
            <w:tcBorders>
              <w:left w:val="nil"/>
              <w:right w:val="nil"/>
            </w:tcBorders>
          </w:tcPr>
          <w:p w:rsidR="00DF5597" w:rsidRPr="00DF5597" w:rsidRDefault="00DF5597" w:rsidP="00DF5597">
            <w:pPr>
              <w:spacing w:line="400" w:lineRule="exact"/>
              <w:jc w:val="both"/>
              <w:rPr>
                <w:rFonts w:cs="Times New Roman"/>
                <w:u w:val="single" w:color="000000"/>
              </w:rPr>
            </w:pPr>
          </w:p>
        </w:tc>
      </w:tr>
      <w:tr w:rsidR="00DF5597" w:rsidRPr="00DF5597" w:rsidTr="00DF5597">
        <w:tblPrEx>
          <w:tblCellMar>
            <w:top w:w="0" w:type="dxa"/>
            <w:bottom w:w="0" w:type="dxa"/>
          </w:tblCellMar>
        </w:tblPrEx>
        <w:trPr>
          <w:cantSplit/>
          <w:trHeight w:val="191"/>
        </w:trPr>
        <w:tc>
          <w:tcPr>
            <w:tcW w:w="426" w:type="dxa"/>
            <w:tcBorders>
              <w:top w:val="nil"/>
              <w:left w:val="nil"/>
              <w:bottom w:val="nil"/>
              <w:right w:val="nil"/>
            </w:tcBorders>
          </w:tcPr>
          <w:p w:rsidR="00DF5597" w:rsidRPr="00DF5597" w:rsidRDefault="00DF5597" w:rsidP="00DF5597">
            <w:pPr>
              <w:spacing w:line="140" w:lineRule="exact"/>
              <w:rPr>
                <w:rFonts w:cs="Times New Roman"/>
              </w:rPr>
            </w:pPr>
          </w:p>
        </w:tc>
        <w:tc>
          <w:tcPr>
            <w:tcW w:w="283" w:type="dxa"/>
            <w:tcBorders>
              <w:top w:val="nil"/>
              <w:left w:val="nil"/>
              <w:bottom w:val="nil"/>
              <w:right w:val="nil"/>
            </w:tcBorders>
          </w:tcPr>
          <w:p w:rsidR="00DF5597" w:rsidRPr="00DF5597" w:rsidRDefault="00DF5597" w:rsidP="00DF5597">
            <w:pPr>
              <w:spacing w:line="140" w:lineRule="exact"/>
              <w:rPr>
                <w:rFonts w:cs="Times New Roman"/>
              </w:rPr>
            </w:pPr>
          </w:p>
        </w:tc>
        <w:tc>
          <w:tcPr>
            <w:tcW w:w="2268" w:type="dxa"/>
            <w:tcBorders>
              <w:top w:val="nil"/>
              <w:left w:val="nil"/>
              <w:bottom w:val="nil"/>
              <w:right w:val="nil"/>
            </w:tcBorders>
          </w:tcPr>
          <w:p w:rsidR="00DF5597" w:rsidRPr="00DF5597" w:rsidRDefault="00DF5597" w:rsidP="00DF5597">
            <w:pPr>
              <w:spacing w:line="140" w:lineRule="exact"/>
              <w:rPr>
                <w:rFonts w:cs="Times New Roman"/>
              </w:rPr>
            </w:pPr>
          </w:p>
        </w:tc>
        <w:tc>
          <w:tcPr>
            <w:tcW w:w="284" w:type="dxa"/>
            <w:tcBorders>
              <w:top w:val="nil"/>
              <w:left w:val="nil"/>
              <w:bottom w:val="nil"/>
              <w:right w:val="nil"/>
            </w:tcBorders>
          </w:tcPr>
          <w:p w:rsidR="00DF5597" w:rsidRPr="00DF5597" w:rsidRDefault="00DF5597" w:rsidP="00DF5597">
            <w:pPr>
              <w:spacing w:line="140" w:lineRule="exact"/>
              <w:rPr>
                <w:rFonts w:cs="Times New Roman"/>
                <w:u w:val="single" w:color="000000"/>
              </w:rPr>
            </w:pPr>
          </w:p>
        </w:tc>
        <w:tc>
          <w:tcPr>
            <w:tcW w:w="284" w:type="dxa"/>
            <w:tcBorders>
              <w:top w:val="nil"/>
              <w:left w:val="nil"/>
              <w:bottom w:val="nil"/>
              <w:right w:val="nil"/>
            </w:tcBorders>
          </w:tcPr>
          <w:p w:rsidR="00DF5597" w:rsidRPr="00DF5597" w:rsidRDefault="00DF5597" w:rsidP="00DF5597">
            <w:pPr>
              <w:spacing w:line="140" w:lineRule="exact"/>
              <w:rPr>
                <w:rFonts w:cs="Times New Roman"/>
                <w:u w:val="single" w:color="000000"/>
              </w:rPr>
            </w:pPr>
          </w:p>
        </w:tc>
        <w:tc>
          <w:tcPr>
            <w:tcW w:w="2409" w:type="dxa"/>
            <w:vMerge/>
            <w:tcBorders>
              <w:left w:val="nil"/>
              <w:right w:val="nil"/>
            </w:tcBorders>
          </w:tcPr>
          <w:p w:rsidR="00DF5597" w:rsidRPr="00DF5597" w:rsidRDefault="00DF5597" w:rsidP="00DF5597">
            <w:pPr>
              <w:spacing w:line="400" w:lineRule="exact"/>
              <w:jc w:val="center"/>
              <w:rPr>
                <w:rFonts w:cs="Times New Roman"/>
                <w:color w:val="auto"/>
                <w:sz w:val="20"/>
                <w:szCs w:val="20"/>
              </w:rPr>
            </w:pPr>
          </w:p>
        </w:tc>
        <w:tc>
          <w:tcPr>
            <w:tcW w:w="284" w:type="dxa"/>
            <w:tcBorders>
              <w:top w:val="nil"/>
              <w:left w:val="nil"/>
              <w:bottom w:val="nil"/>
            </w:tcBorders>
          </w:tcPr>
          <w:p w:rsidR="00DF5597" w:rsidRPr="00DF5597" w:rsidRDefault="00DF5597" w:rsidP="00DF5597">
            <w:pPr>
              <w:spacing w:line="140" w:lineRule="exact"/>
              <w:rPr>
                <w:rFonts w:cs="Times New Roman"/>
                <w:u w:val="single" w:color="000000"/>
              </w:rPr>
            </w:pPr>
          </w:p>
        </w:tc>
        <w:tc>
          <w:tcPr>
            <w:tcW w:w="283" w:type="dxa"/>
            <w:tcBorders>
              <w:top w:val="nil"/>
              <w:right w:val="nil"/>
            </w:tcBorders>
          </w:tcPr>
          <w:p w:rsidR="00DF5597" w:rsidRPr="00DF5597" w:rsidRDefault="00DF5597" w:rsidP="00DF5597">
            <w:pPr>
              <w:spacing w:line="140" w:lineRule="exact"/>
              <w:rPr>
                <w:rFonts w:cs="Times New Roman"/>
                <w:u w:val="single" w:color="000000"/>
              </w:rPr>
            </w:pPr>
          </w:p>
        </w:tc>
        <w:tc>
          <w:tcPr>
            <w:tcW w:w="3827" w:type="dxa"/>
            <w:vMerge/>
            <w:tcBorders>
              <w:left w:val="nil"/>
              <w:right w:val="nil"/>
            </w:tcBorders>
          </w:tcPr>
          <w:p w:rsidR="00DF5597" w:rsidRPr="00DF5597" w:rsidRDefault="00DF5597" w:rsidP="00DF5597">
            <w:pPr>
              <w:spacing w:line="400" w:lineRule="exact"/>
              <w:jc w:val="both"/>
              <w:rPr>
                <w:rFonts w:cs="Times New Roman"/>
                <w:u w:val="single" w:color="000000"/>
              </w:rPr>
            </w:pPr>
          </w:p>
        </w:tc>
      </w:tr>
      <w:tr w:rsidR="00DF5597" w:rsidRPr="00DF5597" w:rsidTr="00DF5597">
        <w:tblPrEx>
          <w:tblCellMar>
            <w:top w:w="0" w:type="dxa"/>
            <w:bottom w:w="0" w:type="dxa"/>
          </w:tblCellMar>
        </w:tblPrEx>
        <w:trPr>
          <w:cantSplit/>
          <w:trHeight w:val="191"/>
        </w:trPr>
        <w:tc>
          <w:tcPr>
            <w:tcW w:w="426" w:type="dxa"/>
            <w:tcBorders>
              <w:top w:val="nil"/>
              <w:left w:val="nil"/>
              <w:bottom w:val="nil"/>
              <w:right w:val="nil"/>
            </w:tcBorders>
          </w:tcPr>
          <w:p w:rsidR="00DF5597" w:rsidRPr="00DF5597" w:rsidRDefault="00DF5597" w:rsidP="00DF5597">
            <w:pPr>
              <w:spacing w:line="140" w:lineRule="exact"/>
              <w:rPr>
                <w:rFonts w:cs="Times New Roman"/>
              </w:rPr>
            </w:pPr>
          </w:p>
        </w:tc>
        <w:tc>
          <w:tcPr>
            <w:tcW w:w="283" w:type="dxa"/>
            <w:tcBorders>
              <w:top w:val="nil"/>
              <w:left w:val="nil"/>
              <w:bottom w:val="nil"/>
              <w:right w:val="nil"/>
            </w:tcBorders>
          </w:tcPr>
          <w:p w:rsidR="00DF5597" w:rsidRPr="00DF5597" w:rsidRDefault="00DF5597" w:rsidP="00DF5597">
            <w:pPr>
              <w:spacing w:line="140" w:lineRule="exact"/>
              <w:rPr>
                <w:rFonts w:cs="Times New Roman"/>
              </w:rPr>
            </w:pPr>
          </w:p>
        </w:tc>
        <w:tc>
          <w:tcPr>
            <w:tcW w:w="2268" w:type="dxa"/>
            <w:tcBorders>
              <w:top w:val="nil"/>
              <w:left w:val="nil"/>
              <w:bottom w:val="nil"/>
              <w:right w:val="nil"/>
            </w:tcBorders>
          </w:tcPr>
          <w:p w:rsidR="00DF5597" w:rsidRPr="00DF5597" w:rsidRDefault="00DF5597" w:rsidP="00DF5597">
            <w:pPr>
              <w:spacing w:line="140" w:lineRule="exact"/>
              <w:rPr>
                <w:rFonts w:cs="Times New Roman"/>
              </w:rPr>
            </w:pPr>
          </w:p>
        </w:tc>
        <w:tc>
          <w:tcPr>
            <w:tcW w:w="284" w:type="dxa"/>
            <w:tcBorders>
              <w:top w:val="nil"/>
              <w:left w:val="nil"/>
              <w:bottom w:val="nil"/>
              <w:right w:val="nil"/>
            </w:tcBorders>
          </w:tcPr>
          <w:p w:rsidR="00DF5597" w:rsidRPr="00DF5597" w:rsidRDefault="00DF5597" w:rsidP="00DF5597">
            <w:pPr>
              <w:spacing w:line="140" w:lineRule="exact"/>
              <w:rPr>
                <w:rFonts w:cs="Times New Roman"/>
                <w:u w:val="single" w:color="000000"/>
              </w:rPr>
            </w:pPr>
          </w:p>
        </w:tc>
        <w:tc>
          <w:tcPr>
            <w:tcW w:w="284" w:type="dxa"/>
            <w:tcBorders>
              <w:top w:val="nil"/>
              <w:left w:val="nil"/>
              <w:bottom w:val="nil"/>
              <w:right w:val="nil"/>
            </w:tcBorders>
          </w:tcPr>
          <w:p w:rsidR="00DF5597" w:rsidRPr="00DF5597" w:rsidRDefault="00DF5597" w:rsidP="00DF5597">
            <w:pPr>
              <w:spacing w:line="140" w:lineRule="exact"/>
              <w:rPr>
                <w:rFonts w:cs="Times New Roman"/>
                <w:u w:val="single" w:color="000000"/>
              </w:rPr>
            </w:pPr>
          </w:p>
        </w:tc>
        <w:tc>
          <w:tcPr>
            <w:tcW w:w="2409" w:type="dxa"/>
            <w:vMerge/>
            <w:tcBorders>
              <w:left w:val="nil"/>
              <w:right w:val="nil"/>
            </w:tcBorders>
          </w:tcPr>
          <w:p w:rsidR="00DF5597" w:rsidRPr="00DF5597" w:rsidRDefault="00DF5597" w:rsidP="00DF5597">
            <w:pPr>
              <w:spacing w:line="400" w:lineRule="exact"/>
              <w:jc w:val="center"/>
              <w:rPr>
                <w:rFonts w:cs="Times New Roman"/>
                <w:color w:val="auto"/>
                <w:sz w:val="20"/>
                <w:szCs w:val="20"/>
              </w:rPr>
            </w:pPr>
          </w:p>
        </w:tc>
        <w:tc>
          <w:tcPr>
            <w:tcW w:w="284" w:type="dxa"/>
            <w:tcBorders>
              <w:top w:val="nil"/>
              <w:left w:val="nil"/>
              <w:bottom w:val="nil"/>
              <w:right w:val="nil"/>
            </w:tcBorders>
          </w:tcPr>
          <w:p w:rsidR="00DF5597" w:rsidRPr="00DF5597" w:rsidRDefault="00DF5597" w:rsidP="00DF5597">
            <w:pPr>
              <w:spacing w:line="140" w:lineRule="exact"/>
              <w:rPr>
                <w:rFonts w:cs="Times New Roman"/>
                <w:u w:val="single" w:color="000000"/>
              </w:rPr>
            </w:pPr>
          </w:p>
        </w:tc>
        <w:tc>
          <w:tcPr>
            <w:tcW w:w="283" w:type="dxa"/>
            <w:tcBorders>
              <w:left w:val="nil"/>
              <w:bottom w:val="nil"/>
              <w:right w:val="nil"/>
            </w:tcBorders>
          </w:tcPr>
          <w:p w:rsidR="00DF5597" w:rsidRPr="00DF5597" w:rsidRDefault="00DF5597" w:rsidP="00DF5597">
            <w:pPr>
              <w:spacing w:line="140" w:lineRule="exact"/>
              <w:rPr>
                <w:rFonts w:cs="Times New Roman"/>
                <w:u w:val="single" w:color="000000"/>
              </w:rPr>
            </w:pPr>
          </w:p>
        </w:tc>
        <w:tc>
          <w:tcPr>
            <w:tcW w:w="3827" w:type="dxa"/>
            <w:vMerge/>
            <w:tcBorders>
              <w:left w:val="nil"/>
              <w:right w:val="nil"/>
            </w:tcBorders>
          </w:tcPr>
          <w:p w:rsidR="00DF5597" w:rsidRPr="00DF5597" w:rsidRDefault="00DF5597" w:rsidP="00DF5597">
            <w:pPr>
              <w:spacing w:line="400" w:lineRule="exact"/>
              <w:jc w:val="both"/>
              <w:rPr>
                <w:rFonts w:cs="Times New Roman"/>
                <w:u w:val="single" w:color="000000"/>
              </w:rPr>
            </w:pPr>
          </w:p>
        </w:tc>
      </w:tr>
      <w:tr w:rsidR="00DF5597" w:rsidRPr="00DF5597" w:rsidTr="00DF5597">
        <w:tblPrEx>
          <w:tblCellMar>
            <w:top w:w="0" w:type="dxa"/>
            <w:bottom w:w="0" w:type="dxa"/>
          </w:tblCellMar>
        </w:tblPrEx>
        <w:trPr>
          <w:cantSplit/>
          <w:trHeight w:val="191"/>
        </w:trPr>
        <w:tc>
          <w:tcPr>
            <w:tcW w:w="426" w:type="dxa"/>
            <w:tcBorders>
              <w:top w:val="nil"/>
              <w:left w:val="nil"/>
              <w:bottom w:val="nil"/>
              <w:right w:val="nil"/>
            </w:tcBorders>
          </w:tcPr>
          <w:p w:rsidR="00DF5597" w:rsidRPr="00DF5597" w:rsidRDefault="00DF5597" w:rsidP="00DF5597">
            <w:pPr>
              <w:spacing w:line="140" w:lineRule="exact"/>
              <w:rPr>
                <w:rFonts w:cs="Times New Roman"/>
              </w:rPr>
            </w:pPr>
          </w:p>
        </w:tc>
        <w:tc>
          <w:tcPr>
            <w:tcW w:w="283" w:type="dxa"/>
            <w:tcBorders>
              <w:top w:val="nil"/>
              <w:left w:val="nil"/>
              <w:bottom w:val="nil"/>
              <w:right w:val="nil"/>
            </w:tcBorders>
          </w:tcPr>
          <w:p w:rsidR="00DF5597" w:rsidRPr="00DF5597" w:rsidRDefault="00DF5597" w:rsidP="00DF5597">
            <w:pPr>
              <w:spacing w:line="140" w:lineRule="exact"/>
              <w:rPr>
                <w:rFonts w:cs="Times New Roman"/>
              </w:rPr>
            </w:pPr>
          </w:p>
        </w:tc>
        <w:tc>
          <w:tcPr>
            <w:tcW w:w="2268" w:type="dxa"/>
            <w:tcBorders>
              <w:top w:val="nil"/>
              <w:left w:val="nil"/>
              <w:bottom w:val="nil"/>
              <w:right w:val="nil"/>
            </w:tcBorders>
          </w:tcPr>
          <w:p w:rsidR="00DF5597" w:rsidRPr="00DF5597" w:rsidRDefault="00DF5597" w:rsidP="00DF5597">
            <w:pPr>
              <w:spacing w:line="140" w:lineRule="exact"/>
              <w:rPr>
                <w:rFonts w:cs="Times New Roman"/>
              </w:rPr>
            </w:pPr>
          </w:p>
        </w:tc>
        <w:tc>
          <w:tcPr>
            <w:tcW w:w="284" w:type="dxa"/>
            <w:tcBorders>
              <w:top w:val="nil"/>
              <w:left w:val="nil"/>
              <w:bottom w:val="nil"/>
              <w:right w:val="nil"/>
            </w:tcBorders>
          </w:tcPr>
          <w:p w:rsidR="00DF5597" w:rsidRPr="00DF5597" w:rsidRDefault="00DF5597" w:rsidP="00DF5597">
            <w:pPr>
              <w:spacing w:line="140" w:lineRule="exact"/>
              <w:rPr>
                <w:rFonts w:cs="Times New Roman"/>
                <w:u w:val="single" w:color="000000"/>
              </w:rPr>
            </w:pPr>
          </w:p>
        </w:tc>
        <w:tc>
          <w:tcPr>
            <w:tcW w:w="284" w:type="dxa"/>
            <w:tcBorders>
              <w:top w:val="nil"/>
              <w:left w:val="nil"/>
              <w:bottom w:val="nil"/>
              <w:right w:val="nil"/>
            </w:tcBorders>
          </w:tcPr>
          <w:p w:rsidR="00DF5597" w:rsidRPr="00DF5597" w:rsidRDefault="00DF5597" w:rsidP="00DF5597">
            <w:pPr>
              <w:spacing w:line="140" w:lineRule="exact"/>
              <w:rPr>
                <w:rFonts w:cs="Times New Roman"/>
                <w:u w:val="single" w:color="000000"/>
              </w:rPr>
            </w:pPr>
          </w:p>
        </w:tc>
        <w:tc>
          <w:tcPr>
            <w:tcW w:w="2409" w:type="dxa"/>
            <w:vMerge/>
            <w:tcBorders>
              <w:left w:val="nil"/>
              <w:right w:val="nil"/>
            </w:tcBorders>
          </w:tcPr>
          <w:p w:rsidR="00DF5597" w:rsidRPr="00DF5597" w:rsidRDefault="00DF5597" w:rsidP="00DF5597">
            <w:pPr>
              <w:spacing w:line="400" w:lineRule="exact"/>
              <w:jc w:val="center"/>
              <w:rPr>
                <w:rFonts w:cs="Times New Roman"/>
                <w:color w:val="auto"/>
                <w:sz w:val="20"/>
                <w:szCs w:val="20"/>
              </w:rPr>
            </w:pPr>
          </w:p>
        </w:tc>
        <w:tc>
          <w:tcPr>
            <w:tcW w:w="284" w:type="dxa"/>
            <w:tcBorders>
              <w:top w:val="nil"/>
              <w:left w:val="nil"/>
              <w:bottom w:val="nil"/>
              <w:right w:val="nil"/>
            </w:tcBorders>
          </w:tcPr>
          <w:p w:rsidR="00DF5597" w:rsidRPr="00DF5597" w:rsidRDefault="00DF5597" w:rsidP="00DF5597">
            <w:pPr>
              <w:spacing w:line="140" w:lineRule="exact"/>
              <w:rPr>
                <w:rFonts w:cs="Times New Roman"/>
                <w:u w:val="single" w:color="000000"/>
              </w:rPr>
            </w:pPr>
          </w:p>
        </w:tc>
        <w:tc>
          <w:tcPr>
            <w:tcW w:w="283" w:type="dxa"/>
            <w:tcBorders>
              <w:top w:val="nil"/>
              <w:left w:val="nil"/>
              <w:bottom w:val="nil"/>
              <w:right w:val="nil"/>
            </w:tcBorders>
          </w:tcPr>
          <w:p w:rsidR="00DF5597" w:rsidRPr="00DF5597" w:rsidRDefault="00DF5597" w:rsidP="00DF5597">
            <w:pPr>
              <w:spacing w:line="140" w:lineRule="exact"/>
              <w:rPr>
                <w:rFonts w:cs="Times New Roman"/>
                <w:u w:val="single" w:color="000000"/>
              </w:rPr>
            </w:pPr>
          </w:p>
        </w:tc>
        <w:tc>
          <w:tcPr>
            <w:tcW w:w="3827" w:type="dxa"/>
            <w:vMerge/>
            <w:tcBorders>
              <w:left w:val="nil"/>
              <w:right w:val="nil"/>
            </w:tcBorders>
          </w:tcPr>
          <w:p w:rsidR="00DF5597" w:rsidRPr="00DF5597" w:rsidRDefault="00DF5597" w:rsidP="00DF5597">
            <w:pPr>
              <w:spacing w:line="400" w:lineRule="exact"/>
              <w:jc w:val="both"/>
              <w:rPr>
                <w:rFonts w:cs="Times New Roman"/>
                <w:u w:val="single" w:color="000000"/>
              </w:rPr>
            </w:pPr>
          </w:p>
        </w:tc>
      </w:tr>
      <w:tr w:rsidR="00DF5597" w:rsidRPr="00DF5597" w:rsidTr="00DF5597">
        <w:tblPrEx>
          <w:tblCellMar>
            <w:top w:w="0" w:type="dxa"/>
            <w:bottom w:w="0" w:type="dxa"/>
          </w:tblCellMar>
        </w:tblPrEx>
        <w:trPr>
          <w:cantSplit/>
          <w:trHeight w:val="191"/>
        </w:trPr>
        <w:tc>
          <w:tcPr>
            <w:tcW w:w="426" w:type="dxa"/>
            <w:tcBorders>
              <w:top w:val="nil"/>
              <w:left w:val="nil"/>
              <w:bottom w:val="nil"/>
              <w:right w:val="nil"/>
            </w:tcBorders>
          </w:tcPr>
          <w:p w:rsidR="00DF5597" w:rsidRPr="00DF5597" w:rsidRDefault="00DF5597" w:rsidP="00DF5597">
            <w:pPr>
              <w:spacing w:line="140" w:lineRule="exact"/>
              <w:rPr>
                <w:rFonts w:cs="Times New Roman"/>
              </w:rPr>
            </w:pPr>
          </w:p>
        </w:tc>
        <w:tc>
          <w:tcPr>
            <w:tcW w:w="283" w:type="dxa"/>
            <w:tcBorders>
              <w:top w:val="nil"/>
              <w:left w:val="nil"/>
              <w:bottom w:val="nil"/>
              <w:right w:val="nil"/>
            </w:tcBorders>
          </w:tcPr>
          <w:p w:rsidR="00DF5597" w:rsidRPr="00DF5597" w:rsidRDefault="00DF5597" w:rsidP="00DF5597">
            <w:pPr>
              <w:spacing w:line="140" w:lineRule="exact"/>
              <w:rPr>
                <w:rFonts w:cs="Times New Roman"/>
              </w:rPr>
            </w:pPr>
          </w:p>
        </w:tc>
        <w:tc>
          <w:tcPr>
            <w:tcW w:w="2268" w:type="dxa"/>
            <w:tcBorders>
              <w:top w:val="nil"/>
              <w:left w:val="nil"/>
              <w:bottom w:val="nil"/>
              <w:right w:val="nil"/>
            </w:tcBorders>
          </w:tcPr>
          <w:p w:rsidR="00DF5597" w:rsidRPr="00DF5597" w:rsidRDefault="00DF5597" w:rsidP="00DF5597">
            <w:pPr>
              <w:spacing w:line="140" w:lineRule="exact"/>
              <w:rPr>
                <w:rFonts w:cs="Times New Roman"/>
              </w:rPr>
            </w:pPr>
          </w:p>
        </w:tc>
        <w:tc>
          <w:tcPr>
            <w:tcW w:w="284" w:type="dxa"/>
            <w:tcBorders>
              <w:top w:val="nil"/>
              <w:left w:val="nil"/>
              <w:bottom w:val="nil"/>
              <w:right w:val="nil"/>
            </w:tcBorders>
          </w:tcPr>
          <w:p w:rsidR="00DF5597" w:rsidRPr="00DF5597" w:rsidRDefault="00DF5597" w:rsidP="00DF5597">
            <w:pPr>
              <w:spacing w:line="140" w:lineRule="exact"/>
              <w:rPr>
                <w:rFonts w:cs="Times New Roman"/>
                <w:u w:val="single" w:color="000000"/>
              </w:rPr>
            </w:pPr>
          </w:p>
        </w:tc>
        <w:tc>
          <w:tcPr>
            <w:tcW w:w="284" w:type="dxa"/>
            <w:tcBorders>
              <w:top w:val="nil"/>
              <w:left w:val="nil"/>
              <w:bottom w:val="nil"/>
              <w:right w:val="nil"/>
            </w:tcBorders>
          </w:tcPr>
          <w:p w:rsidR="00DF5597" w:rsidRPr="00DF5597" w:rsidRDefault="00DF5597" w:rsidP="00DF5597">
            <w:pPr>
              <w:spacing w:line="140" w:lineRule="exact"/>
              <w:rPr>
                <w:rFonts w:cs="Times New Roman"/>
                <w:u w:val="single" w:color="000000"/>
              </w:rPr>
            </w:pPr>
          </w:p>
        </w:tc>
        <w:tc>
          <w:tcPr>
            <w:tcW w:w="2409" w:type="dxa"/>
            <w:vMerge/>
            <w:tcBorders>
              <w:left w:val="nil"/>
              <w:bottom w:val="nil"/>
              <w:right w:val="nil"/>
            </w:tcBorders>
          </w:tcPr>
          <w:p w:rsidR="00DF5597" w:rsidRPr="00DF5597" w:rsidRDefault="00DF5597" w:rsidP="00DF5597">
            <w:pPr>
              <w:spacing w:line="400" w:lineRule="exact"/>
              <w:jc w:val="center"/>
              <w:rPr>
                <w:rFonts w:cs="Times New Roman"/>
                <w:color w:val="auto"/>
                <w:sz w:val="20"/>
                <w:szCs w:val="20"/>
              </w:rPr>
            </w:pPr>
          </w:p>
        </w:tc>
        <w:tc>
          <w:tcPr>
            <w:tcW w:w="284" w:type="dxa"/>
            <w:tcBorders>
              <w:top w:val="nil"/>
              <w:left w:val="nil"/>
              <w:bottom w:val="nil"/>
              <w:right w:val="nil"/>
            </w:tcBorders>
          </w:tcPr>
          <w:p w:rsidR="00DF5597" w:rsidRPr="00DF5597" w:rsidRDefault="00DF5597" w:rsidP="00DF5597">
            <w:pPr>
              <w:spacing w:line="140" w:lineRule="exact"/>
              <w:rPr>
                <w:rFonts w:cs="Times New Roman"/>
                <w:u w:val="single" w:color="000000"/>
              </w:rPr>
            </w:pPr>
          </w:p>
        </w:tc>
        <w:tc>
          <w:tcPr>
            <w:tcW w:w="283" w:type="dxa"/>
            <w:tcBorders>
              <w:top w:val="nil"/>
              <w:left w:val="nil"/>
              <w:bottom w:val="nil"/>
              <w:right w:val="nil"/>
            </w:tcBorders>
          </w:tcPr>
          <w:p w:rsidR="00DF5597" w:rsidRPr="00DF5597" w:rsidRDefault="00DF5597" w:rsidP="00DF5597">
            <w:pPr>
              <w:spacing w:line="140" w:lineRule="exact"/>
              <w:rPr>
                <w:rFonts w:cs="Times New Roman"/>
                <w:u w:val="single" w:color="000000"/>
              </w:rPr>
            </w:pPr>
          </w:p>
        </w:tc>
        <w:tc>
          <w:tcPr>
            <w:tcW w:w="3827" w:type="dxa"/>
            <w:vMerge/>
            <w:tcBorders>
              <w:left w:val="nil"/>
              <w:bottom w:val="nil"/>
              <w:right w:val="nil"/>
            </w:tcBorders>
          </w:tcPr>
          <w:p w:rsidR="00DF5597" w:rsidRPr="00DF5597" w:rsidRDefault="00DF5597" w:rsidP="00DF5597">
            <w:pPr>
              <w:spacing w:line="400" w:lineRule="exact"/>
              <w:jc w:val="both"/>
              <w:rPr>
                <w:rFonts w:cs="Times New Roman"/>
                <w:u w:val="single" w:color="000000"/>
              </w:rPr>
            </w:pPr>
          </w:p>
        </w:tc>
      </w:tr>
    </w:tbl>
    <w:p w:rsidR="00DF5597" w:rsidRDefault="00DF5597" w:rsidP="00DF5597">
      <w:pPr>
        <w:rPr>
          <w:rFonts w:cs="Times New Roman"/>
        </w:rPr>
      </w:pPr>
    </w:p>
    <w:p w:rsidR="00823585" w:rsidRPr="00DF5597" w:rsidRDefault="00823585" w:rsidP="00DF5597">
      <w:pPr>
        <w:rPr>
          <w:rFonts w:cs="Times New Roman"/>
        </w:rPr>
      </w:pPr>
    </w:p>
    <w:p w:rsidR="00DF5597" w:rsidRPr="00DF5597" w:rsidRDefault="00DF5597" w:rsidP="00DF5597">
      <w:pPr>
        <w:rPr>
          <w:rFonts w:cs="Times New Roman"/>
          <w:spacing w:val="12"/>
        </w:rPr>
      </w:pPr>
      <w:r w:rsidRPr="00DF5597">
        <w:rPr>
          <w:rFonts w:cs="Times New Roman" w:hint="eastAsia"/>
        </w:rPr>
        <w:t xml:space="preserve">別表２　　　　　　</w:t>
      </w:r>
      <w:r w:rsidRPr="00DF5597">
        <w:rPr>
          <w:rFonts w:cs="Times New Roman" w:hint="eastAsia"/>
          <w:spacing w:val="12"/>
          <w:w w:val="200"/>
        </w:rPr>
        <w:t>自衛消防組織編成表</w:t>
      </w:r>
    </w:p>
    <w:p w:rsidR="00DF5597" w:rsidRPr="00DF5597" w:rsidRDefault="00DF5597" w:rsidP="00DF5597">
      <w:pPr>
        <w:rPr>
          <w:rFonts w:cs="Times New Roman"/>
          <w:spacing w:val="12"/>
        </w:rPr>
      </w:pPr>
    </w:p>
    <w:tbl>
      <w:tblPr>
        <w:tblW w:w="963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3260"/>
        <w:gridCol w:w="283"/>
        <w:gridCol w:w="284"/>
        <w:gridCol w:w="5669"/>
      </w:tblGrid>
      <w:tr w:rsidR="00DF5597" w:rsidRPr="00DF5597" w:rsidTr="00DF5597">
        <w:tblPrEx>
          <w:tblCellMar>
            <w:top w:w="0" w:type="dxa"/>
            <w:bottom w:w="0" w:type="dxa"/>
          </w:tblCellMar>
        </w:tblPrEx>
        <w:trPr>
          <w:cantSplit/>
          <w:trHeight w:val="367"/>
        </w:trPr>
        <w:tc>
          <w:tcPr>
            <w:tcW w:w="142" w:type="dxa"/>
            <w:vMerge w:val="restart"/>
            <w:tcBorders>
              <w:top w:val="nil"/>
              <w:left w:val="nil"/>
              <w:right w:val="nil"/>
            </w:tcBorders>
          </w:tcPr>
          <w:p w:rsidR="00DF5597" w:rsidRPr="00DF5597" w:rsidRDefault="00DF5597" w:rsidP="00DF5597">
            <w:pPr>
              <w:spacing w:line="382" w:lineRule="atLeast"/>
              <w:rPr>
                <w:rFonts w:cs="Times New Roman"/>
              </w:rPr>
            </w:pPr>
          </w:p>
        </w:tc>
        <w:tc>
          <w:tcPr>
            <w:tcW w:w="3260" w:type="dxa"/>
            <w:tcBorders>
              <w:top w:val="nil"/>
              <w:left w:val="nil"/>
              <w:bottom w:val="nil"/>
              <w:right w:val="nil"/>
            </w:tcBorders>
          </w:tcPr>
          <w:p w:rsidR="00DF5597" w:rsidRPr="00DF5597" w:rsidRDefault="00DF5597" w:rsidP="00DF5597">
            <w:pPr>
              <w:spacing w:line="382" w:lineRule="atLeast"/>
              <w:rPr>
                <w:rFonts w:cs="Times New Roman"/>
              </w:rPr>
            </w:pPr>
          </w:p>
        </w:tc>
        <w:tc>
          <w:tcPr>
            <w:tcW w:w="283" w:type="dxa"/>
            <w:tcBorders>
              <w:top w:val="nil"/>
              <w:left w:val="nil"/>
              <w:bottom w:val="nil"/>
              <w:right w:val="nil"/>
            </w:tcBorders>
          </w:tcPr>
          <w:p w:rsidR="00DF5597" w:rsidRPr="00DF5597" w:rsidRDefault="00DF5597" w:rsidP="00DF5597">
            <w:pPr>
              <w:spacing w:line="140" w:lineRule="exact"/>
              <w:rPr>
                <w:rFonts w:cs="Times New Roman"/>
              </w:rPr>
            </w:pPr>
          </w:p>
        </w:tc>
        <w:tc>
          <w:tcPr>
            <w:tcW w:w="284" w:type="dxa"/>
            <w:tcBorders>
              <w:top w:val="nil"/>
              <w:left w:val="nil"/>
              <w:right w:val="nil"/>
            </w:tcBorders>
          </w:tcPr>
          <w:p w:rsidR="00DF5597" w:rsidRPr="00DF5597" w:rsidRDefault="00DF5597" w:rsidP="00DF5597">
            <w:pPr>
              <w:spacing w:line="140" w:lineRule="exact"/>
              <w:rPr>
                <w:rFonts w:cs="Times New Roman"/>
              </w:rPr>
            </w:pPr>
          </w:p>
        </w:tc>
        <w:tc>
          <w:tcPr>
            <w:tcW w:w="5669" w:type="dxa"/>
            <w:vMerge w:val="restart"/>
            <w:tcBorders>
              <w:top w:val="nil"/>
              <w:left w:val="nil"/>
              <w:right w:val="nil"/>
            </w:tcBorders>
          </w:tcPr>
          <w:p w:rsidR="00DF5597" w:rsidRPr="00DF5597" w:rsidRDefault="00DF5597" w:rsidP="00DF5597">
            <w:pPr>
              <w:spacing w:line="180" w:lineRule="exact"/>
              <w:jc w:val="both"/>
              <w:rPr>
                <w:rFonts w:cs="Times New Roman"/>
              </w:rPr>
            </w:pPr>
          </w:p>
          <w:p w:rsidR="00DF5597" w:rsidRPr="00DF5597" w:rsidRDefault="00DF5597" w:rsidP="00DF5597">
            <w:pPr>
              <w:spacing w:line="360" w:lineRule="exact"/>
              <w:jc w:val="both"/>
              <w:rPr>
                <w:rFonts w:cs="Times New Roman"/>
              </w:rPr>
            </w:pPr>
            <w:r w:rsidRPr="00DF5597">
              <w:rPr>
                <w:rFonts w:cs="Times New Roman" w:hint="eastAsia"/>
              </w:rPr>
              <w:t>通報連絡班</w:t>
            </w:r>
            <w:r w:rsidRPr="00DF5597">
              <w:rPr>
                <w:rFonts w:cs="Times New Roman"/>
              </w:rPr>
              <w:t xml:space="preserve"> </w:t>
            </w:r>
            <w:r w:rsidRPr="00DF5597">
              <w:rPr>
                <w:rFonts w:cs="Times New Roman" w:hint="eastAsia"/>
              </w:rPr>
              <w:t>（　　　　　　）（　　　　　　）</w:t>
            </w:r>
          </w:p>
          <w:p w:rsidR="00DF5597" w:rsidRPr="00DF5597" w:rsidRDefault="00DF5597" w:rsidP="00DF5597">
            <w:pPr>
              <w:spacing w:line="380" w:lineRule="exact"/>
              <w:jc w:val="both"/>
              <w:rPr>
                <w:rFonts w:cs="Times New Roman"/>
              </w:rPr>
            </w:pPr>
          </w:p>
          <w:p w:rsidR="00DF5597" w:rsidRPr="00DF5597" w:rsidRDefault="00DF5597" w:rsidP="00DF5597">
            <w:pPr>
              <w:spacing w:line="380" w:lineRule="exact"/>
              <w:jc w:val="both"/>
              <w:rPr>
                <w:rFonts w:cs="Times New Roman"/>
                <w:color w:val="auto"/>
                <w:sz w:val="20"/>
                <w:szCs w:val="20"/>
              </w:rPr>
            </w:pPr>
            <w:r w:rsidRPr="00DF5597">
              <w:rPr>
                <w:rFonts w:cs="Times New Roman" w:hint="eastAsia"/>
              </w:rPr>
              <w:t>消火班</w:t>
            </w:r>
            <w:r w:rsidRPr="00DF5597">
              <w:rPr>
                <w:rFonts w:cs="Times New Roman"/>
              </w:rPr>
              <w:t xml:space="preserve"> </w:t>
            </w:r>
            <w:r w:rsidRPr="00DF5597">
              <w:rPr>
                <w:rFonts w:cs="Times New Roman" w:hint="eastAsia"/>
              </w:rPr>
              <w:t xml:space="preserve">　　（　　　　　　）（　　　　　　）</w:t>
            </w:r>
          </w:p>
          <w:p w:rsidR="00DF5597" w:rsidRPr="00DF5597" w:rsidRDefault="00DF5597" w:rsidP="00DF5597">
            <w:pPr>
              <w:spacing w:line="380" w:lineRule="exact"/>
              <w:jc w:val="both"/>
              <w:rPr>
                <w:rFonts w:cs="Times New Roman"/>
              </w:rPr>
            </w:pPr>
          </w:p>
          <w:p w:rsidR="00DF5597" w:rsidRPr="00DF5597" w:rsidRDefault="00DF5597" w:rsidP="00DF5597">
            <w:pPr>
              <w:spacing w:line="380" w:lineRule="exact"/>
              <w:jc w:val="both"/>
              <w:rPr>
                <w:rFonts w:cs="Times New Roman"/>
                <w:color w:val="auto"/>
                <w:sz w:val="20"/>
                <w:szCs w:val="20"/>
              </w:rPr>
            </w:pPr>
            <w:r w:rsidRPr="00DF5597">
              <w:rPr>
                <w:rFonts w:cs="Times New Roman" w:hint="eastAsia"/>
              </w:rPr>
              <w:t>避難誘導班</w:t>
            </w:r>
            <w:r w:rsidRPr="00DF5597">
              <w:rPr>
                <w:rFonts w:cs="Times New Roman"/>
              </w:rPr>
              <w:t xml:space="preserve"> </w:t>
            </w:r>
            <w:r w:rsidRPr="00DF5597">
              <w:rPr>
                <w:rFonts w:cs="Times New Roman" w:hint="eastAsia"/>
              </w:rPr>
              <w:t>（　　　　　　）（　　　　　　）</w:t>
            </w:r>
          </w:p>
          <w:p w:rsidR="00DF5597" w:rsidRPr="00DF5597" w:rsidRDefault="00DF5597" w:rsidP="00DF5597">
            <w:pPr>
              <w:spacing w:line="400" w:lineRule="exact"/>
              <w:jc w:val="both"/>
              <w:rPr>
                <w:rFonts w:cs="Times New Roman"/>
              </w:rPr>
            </w:pPr>
          </w:p>
          <w:p w:rsidR="00DF5597" w:rsidRPr="00DF5597" w:rsidRDefault="00DF5597" w:rsidP="00DF5597">
            <w:pPr>
              <w:spacing w:line="380" w:lineRule="exact"/>
              <w:jc w:val="both"/>
              <w:rPr>
                <w:rFonts w:cs="Times New Roman"/>
                <w:color w:val="auto"/>
                <w:sz w:val="20"/>
                <w:szCs w:val="20"/>
              </w:rPr>
            </w:pPr>
            <w:r w:rsidRPr="00DF5597">
              <w:rPr>
                <w:rFonts w:cs="Times New Roman" w:hint="eastAsia"/>
              </w:rPr>
              <w:t>警備班</w:t>
            </w:r>
            <w:r w:rsidRPr="00DF5597">
              <w:rPr>
                <w:rFonts w:cs="Times New Roman"/>
              </w:rPr>
              <w:t xml:space="preserve"> </w:t>
            </w:r>
            <w:r w:rsidRPr="00DF5597">
              <w:rPr>
                <w:rFonts w:cs="Times New Roman" w:hint="eastAsia"/>
              </w:rPr>
              <w:t xml:space="preserve">　　（　　　　　　）（　　　　　　）</w:t>
            </w:r>
          </w:p>
          <w:p w:rsidR="00DF5597" w:rsidRPr="00DF5597" w:rsidRDefault="00DF5597" w:rsidP="00DF5597">
            <w:pPr>
              <w:spacing w:line="400" w:lineRule="exact"/>
              <w:jc w:val="both"/>
              <w:rPr>
                <w:rFonts w:cs="Times New Roman"/>
              </w:rPr>
            </w:pPr>
          </w:p>
          <w:p w:rsidR="00DF5597" w:rsidRPr="00DF5597" w:rsidRDefault="00DF5597" w:rsidP="00DF5597">
            <w:pPr>
              <w:spacing w:line="380" w:lineRule="exact"/>
              <w:jc w:val="both"/>
              <w:rPr>
                <w:rFonts w:cs="Times New Roman"/>
                <w:color w:val="auto"/>
                <w:sz w:val="20"/>
                <w:szCs w:val="20"/>
              </w:rPr>
            </w:pPr>
            <w:r w:rsidRPr="00DF5597">
              <w:rPr>
                <w:rFonts w:cs="Times New Roman" w:hint="eastAsia"/>
              </w:rPr>
              <w:t xml:space="preserve">救護班　　</w:t>
            </w:r>
            <w:r w:rsidRPr="00DF5597">
              <w:rPr>
                <w:rFonts w:cs="Times New Roman"/>
              </w:rPr>
              <w:t xml:space="preserve"> </w:t>
            </w:r>
            <w:r w:rsidRPr="00DF5597">
              <w:rPr>
                <w:rFonts w:cs="Times New Roman" w:hint="eastAsia"/>
              </w:rPr>
              <w:t>（　　　　　　）（　　　　　　）</w:t>
            </w:r>
          </w:p>
          <w:p w:rsidR="00DF5597" w:rsidRPr="00DF5597" w:rsidRDefault="00DF5597" w:rsidP="00DF5597">
            <w:pPr>
              <w:spacing w:line="400" w:lineRule="exact"/>
              <w:jc w:val="both"/>
              <w:rPr>
                <w:rFonts w:cs="Times New Roman"/>
              </w:rPr>
            </w:pPr>
          </w:p>
          <w:p w:rsidR="00DF5597" w:rsidRPr="00DF5597" w:rsidRDefault="00DF5597" w:rsidP="00DF5597">
            <w:pPr>
              <w:spacing w:line="380" w:lineRule="exact"/>
              <w:jc w:val="both"/>
              <w:rPr>
                <w:rFonts w:cs="Times New Roman"/>
              </w:rPr>
            </w:pPr>
            <w:r w:rsidRPr="00DF5597">
              <w:rPr>
                <w:rFonts w:cs="Times New Roman" w:hint="eastAsia"/>
              </w:rPr>
              <w:t>その他必要な班</w:t>
            </w:r>
            <w:r w:rsidRPr="00DF5597">
              <w:rPr>
                <w:rFonts w:cs="Times New Roman"/>
              </w:rPr>
              <w:t xml:space="preserve"> </w:t>
            </w:r>
            <w:r w:rsidRPr="00DF5597">
              <w:rPr>
                <w:rFonts w:cs="Times New Roman" w:hint="eastAsia"/>
              </w:rPr>
              <w:t>（　　　　　　）</w:t>
            </w:r>
          </w:p>
        </w:tc>
      </w:tr>
      <w:tr w:rsidR="00DF5597" w:rsidRPr="00DF5597" w:rsidTr="00DF5597">
        <w:tblPrEx>
          <w:tblCellMar>
            <w:top w:w="0" w:type="dxa"/>
            <w:bottom w:w="0" w:type="dxa"/>
          </w:tblCellMar>
        </w:tblPrEx>
        <w:trPr>
          <w:cantSplit/>
          <w:trHeight w:val="367"/>
        </w:trPr>
        <w:tc>
          <w:tcPr>
            <w:tcW w:w="142" w:type="dxa"/>
            <w:vMerge/>
            <w:tcBorders>
              <w:left w:val="nil"/>
              <w:right w:val="nil"/>
            </w:tcBorders>
          </w:tcPr>
          <w:p w:rsidR="00DF5597" w:rsidRPr="00DF5597" w:rsidRDefault="00DF5597" w:rsidP="00DF5597">
            <w:pPr>
              <w:spacing w:line="382" w:lineRule="atLeast"/>
              <w:rPr>
                <w:rFonts w:cs="Times New Roman"/>
              </w:rPr>
            </w:pPr>
          </w:p>
        </w:tc>
        <w:tc>
          <w:tcPr>
            <w:tcW w:w="3260" w:type="dxa"/>
            <w:tcBorders>
              <w:top w:val="nil"/>
              <w:left w:val="nil"/>
              <w:bottom w:val="nil"/>
              <w:right w:val="nil"/>
            </w:tcBorders>
            <w:vAlign w:val="center"/>
          </w:tcPr>
          <w:p w:rsidR="00DF5597" w:rsidRPr="00DF5597" w:rsidRDefault="00DF5597" w:rsidP="00DF5597">
            <w:pPr>
              <w:spacing w:line="382" w:lineRule="atLeast"/>
              <w:jc w:val="center"/>
              <w:rPr>
                <w:rFonts w:cs="Times New Roman"/>
              </w:rPr>
            </w:pPr>
            <w:r w:rsidRPr="00DF5597">
              <w:rPr>
                <w:rFonts w:cs="Times New Roman" w:hint="eastAsia"/>
              </w:rPr>
              <w:t>自衛消防本部</w:t>
            </w:r>
          </w:p>
        </w:tc>
        <w:tc>
          <w:tcPr>
            <w:tcW w:w="283" w:type="dxa"/>
            <w:tcBorders>
              <w:top w:val="nil"/>
              <w:left w:val="nil"/>
              <w:bottom w:val="nil"/>
            </w:tcBorders>
          </w:tcPr>
          <w:p w:rsidR="00DF5597" w:rsidRPr="00DF5597" w:rsidRDefault="00DF5597" w:rsidP="00DF5597">
            <w:pPr>
              <w:spacing w:line="140" w:lineRule="exact"/>
              <w:rPr>
                <w:rFonts w:cs="Times New Roman"/>
              </w:rPr>
            </w:pPr>
          </w:p>
        </w:tc>
        <w:tc>
          <w:tcPr>
            <w:tcW w:w="284" w:type="dxa"/>
            <w:tcBorders>
              <w:bottom w:val="nil"/>
              <w:right w:val="nil"/>
            </w:tcBorders>
          </w:tcPr>
          <w:p w:rsidR="00DF5597" w:rsidRPr="00DF5597" w:rsidRDefault="00DF5597" w:rsidP="00DF5597">
            <w:pPr>
              <w:spacing w:line="140" w:lineRule="exact"/>
              <w:rPr>
                <w:rFonts w:cs="Times New Roman"/>
              </w:rPr>
            </w:pPr>
          </w:p>
        </w:tc>
        <w:tc>
          <w:tcPr>
            <w:tcW w:w="5669" w:type="dxa"/>
            <w:vMerge/>
            <w:tcBorders>
              <w:left w:val="nil"/>
              <w:right w:val="nil"/>
            </w:tcBorders>
          </w:tcPr>
          <w:p w:rsidR="00DF5597" w:rsidRPr="00DF5597" w:rsidRDefault="00DF5597" w:rsidP="00DF5597">
            <w:pPr>
              <w:spacing w:line="360" w:lineRule="exact"/>
              <w:rPr>
                <w:rFonts w:cs="Times New Roman"/>
              </w:rPr>
            </w:pPr>
          </w:p>
        </w:tc>
      </w:tr>
      <w:tr w:rsidR="00DF5597" w:rsidRPr="00DF5597" w:rsidTr="00DF5597">
        <w:tblPrEx>
          <w:tblCellMar>
            <w:top w:w="0" w:type="dxa"/>
            <w:bottom w:w="0" w:type="dxa"/>
          </w:tblCellMar>
        </w:tblPrEx>
        <w:trPr>
          <w:cantSplit/>
          <w:trHeight w:val="367"/>
        </w:trPr>
        <w:tc>
          <w:tcPr>
            <w:tcW w:w="142" w:type="dxa"/>
            <w:vMerge/>
            <w:tcBorders>
              <w:left w:val="nil"/>
              <w:right w:val="nil"/>
            </w:tcBorders>
          </w:tcPr>
          <w:p w:rsidR="00DF5597" w:rsidRPr="00DF5597" w:rsidRDefault="00DF5597" w:rsidP="00DF5597">
            <w:pPr>
              <w:spacing w:line="382" w:lineRule="atLeast"/>
              <w:rPr>
                <w:rFonts w:cs="Times New Roman"/>
              </w:rPr>
            </w:pPr>
          </w:p>
        </w:tc>
        <w:tc>
          <w:tcPr>
            <w:tcW w:w="3260" w:type="dxa"/>
            <w:tcBorders>
              <w:top w:val="nil"/>
              <w:left w:val="nil"/>
              <w:right w:val="nil"/>
            </w:tcBorders>
          </w:tcPr>
          <w:p w:rsidR="00DF5597" w:rsidRPr="00DF5597" w:rsidRDefault="00DF5597" w:rsidP="00DF5597">
            <w:pPr>
              <w:spacing w:line="382" w:lineRule="atLeast"/>
              <w:rPr>
                <w:rFonts w:cs="Times New Roman"/>
              </w:rPr>
            </w:pPr>
          </w:p>
        </w:tc>
        <w:tc>
          <w:tcPr>
            <w:tcW w:w="283" w:type="dxa"/>
            <w:tcBorders>
              <w:top w:val="nil"/>
              <w:left w:val="nil"/>
              <w:bottom w:val="nil"/>
            </w:tcBorders>
          </w:tcPr>
          <w:p w:rsidR="00DF5597" w:rsidRPr="00DF5597" w:rsidRDefault="00DF5597" w:rsidP="00DF5597">
            <w:pPr>
              <w:spacing w:line="140" w:lineRule="exact"/>
              <w:rPr>
                <w:rFonts w:cs="Times New Roman"/>
              </w:rPr>
            </w:pPr>
          </w:p>
        </w:tc>
        <w:tc>
          <w:tcPr>
            <w:tcW w:w="284" w:type="dxa"/>
            <w:tcBorders>
              <w:top w:val="nil"/>
              <w:right w:val="nil"/>
            </w:tcBorders>
          </w:tcPr>
          <w:p w:rsidR="00DF5597" w:rsidRPr="00DF5597" w:rsidRDefault="00DF5597" w:rsidP="00DF5597">
            <w:pPr>
              <w:spacing w:line="140" w:lineRule="exact"/>
              <w:rPr>
                <w:rFonts w:cs="Times New Roman"/>
              </w:rPr>
            </w:pPr>
          </w:p>
        </w:tc>
        <w:tc>
          <w:tcPr>
            <w:tcW w:w="5669" w:type="dxa"/>
            <w:vMerge/>
            <w:tcBorders>
              <w:left w:val="nil"/>
              <w:right w:val="nil"/>
            </w:tcBorders>
          </w:tcPr>
          <w:p w:rsidR="00DF5597" w:rsidRPr="00DF5597" w:rsidRDefault="00DF5597" w:rsidP="00DF5597">
            <w:pPr>
              <w:spacing w:line="360" w:lineRule="exact"/>
              <w:rPr>
                <w:rFonts w:cs="Times New Roman"/>
              </w:rPr>
            </w:pPr>
          </w:p>
        </w:tc>
      </w:tr>
      <w:tr w:rsidR="00DF5597" w:rsidRPr="00DF5597" w:rsidTr="00DF5597">
        <w:tblPrEx>
          <w:tblCellMar>
            <w:top w:w="0" w:type="dxa"/>
            <w:bottom w:w="0" w:type="dxa"/>
          </w:tblCellMar>
        </w:tblPrEx>
        <w:trPr>
          <w:cantSplit/>
          <w:trHeight w:val="367"/>
        </w:trPr>
        <w:tc>
          <w:tcPr>
            <w:tcW w:w="142" w:type="dxa"/>
            <w:vMerge/>
            <w:tcBorders>
              <w:left w:val="nil"/>
            </w:tcBorders>
          </w:tcPr>
          <w:p w:rsidR="00DF5597" w:rsidRPr="00DF5597" w:rsidRDefault="00DF5597" w:rsidP="00DF5597">
            <w:pPr>
              <w:spacing w:line="382" w:lineRule="atLeast"/>
              <w:rPr>
                <w:rFonts w:cs="Times New Roman"/>
              </w:rPr>
            </w:pPr>
          </w:p>
        </w:tc>
        <w:tc>
          <w:tcPr>
            <w:tcW w:w="3260" w:type="dxa"/>
            <w:vMerge w:val="restart"/>
            <w:vAlign w:val="center"/>
          </w:tcPr>
          <w:p w:rsidR="00DF5597" w:rsidRPr="00DF5597" w:rsidRDefault="00DF5597" w:rsidP="00DF5597">
            <w:pPr>
              <w:spacing w:line="382" w:lineRule="atLeast"/>
              <w:jc w:val="center"/>
              <w:rPr>
                <w:rFonts w:cs="Times New Roman"/>
              </w:rPr>
            </w:pPr>
            <w:r w:rsidRPr="00DF5597">
              <w:rPr>
                <w:rFonts w:cs="Times New Roman" w:hint="eastAsia"/>
              </w:rPr>
              <w:t>自衛消防隊長</w:t>
            </w:r>
          </w:p>
          <w:p w:rsidR="00DF5597" w:rsidRPr="00DF5597" w:rsidRDefault="00DF5597" w:rsidP="00DF5597">
            <w:pPr>
              <w:spacing w:line="382" w:lineRule="atLeast"/>
              <w:jc w:val="center"/>
              <w:rPr>
                <w:rFonts w:cs="Times New Roman"/>
              </w:rPr>
            </w:pPr>
            <w:r w:rsidRPr="00DF5597">
              <w:rPr>
                <w:rFonts w:cs="Times New Roman" w:hint="eastAsia"/>
              </w:rPr>
              <w:t>（　　　　　　　）</w:t>
            </w:r>
          </w:p>
          <w:p w:rsidR="00DF5597" w:rsidRPr="00DF5597" w:rsidRDefault="00DF5597" w:rsidP="00DF5597">
            <w:pPr>
              <w:spacing w:line="382" w:lineRule="atLeast"/>
              <w:jc w:val="center"/>
              <w:rPr>
                <w:rFonts w:cs="Times New Roman"/>
              </w:rPr>
            </w:pPr>
            <w:r w:rsidRPr="00DF5597">
              <w:rPr>
                <w:rFonts w:cs="Times New Roman" w:hint="eastAsia"/>
              </w:rPr>
              <w:t>副　隊　長</w:t>
            </w:r>
          </w:p>
          <w:p w:rsidR="00DF5597" w:rsidRPr="00DF5597" w:rsidRDefault="00DF5597" w:rsidP="00DF5597">
            <w:pPr>
              <w:spacing w:line="382" w:lineRule="atLeast"/>
              <w:jc w:val="center"/>
              <w:rPr>
                <w:rFonts w:cs="Times New Roman"/>
              </w:rPr>
            </w:pPr>
            <w:r w:rsidRPr="00DF5597">
              <w:rPr>
                <w:rFonts w:cs="Times New Roman" w:hint="eastAsia"/>
              </w:rPr>
              <w:t>（　　　　　　　）</w:t>
            </w:r>
          </w:p>
        </w:tc>
        <w:tc>
          <w:tcPr>
            <w:tcW w:w="283" w:type="dxa"/>
            <w:tcBorders>
              <w:top w:val="nil"/>
              <w:left w:val="nil"/>
              <w:bottom w:val="nil"/>
            </w:tcBorders>
          </w:tcPr>
          <w:p w:rsidR="00DF5597" w:rsidRPr="00DF5597" w:rsidRDefault="00DF5597" w:rsidP="00DF5597">
            <w:pPr>
              <w:spacing w:line="140" w:lineRule="exact"/>
              <w:rPr>
                <w:rFonts w:cs="Times New Roman"/>
              </w:rPr>
            </w:pPr>
          </w:p>
        </w:tc>
        <w:tc>
          <w:tcPr>
            <w:tcW w:w="284" w:type="dxa"/>
            <w:tcBorders>
              <w:bottom w:val="nil"/>
              <w:right w:val="nil"/>
            </w:tcBorders>
          </w:tcPr>
          <w:p w:rsidR="00DF5597" w:rsidRPr="00DF5597" w:rsidRDefault="00DF5597" w:rsidP="00DF5597">
            <w:pPr>
              <w:spacing w:line="140" w:lineRule="exact"/>
              <w:rPr>
                <w:rFonts w:cs="Times New Roman"/>
              </w:rPr>
            </w:pPr>
          </w:p>
        </w:tc>
        <w:tc>
          <w:tcPr>
            <w:tcW w:w="5669" w:type="dxa"/>
            <w:vMerge/>
            <w:tcBorders>
              <w:left w:val="nil"/>
              <w:right w:val="nil"/>
            </w:tcBorders>
          </w:tcPr>
          <w:p w:rsidR="00DF5597" w:rsidRPr="00DF5597" w:rsidRDefault="00DF5597" w:rsidP="00DF5597">
            <w:pPr>
              <w:spacing w:line="360" w:lineRule="exact"/>
              <w:rPr>
                <w:rFonts w:cs="Times New Roman"/>
              </w:rPr>
            </w:pPr>
          </w:p>
        </w:tc>
      </w:tr>
      <w:tr w:rsidR="00DF5597" w:rsidRPr="00DF5597" w:rsidTr="00DF5597">
        <w:tblPrEx>
          <w:tblCellMar>
            <w:top w:w="0" w:type="dxa"/>
            <w:bottom w:w="0" w:type="dxa"/>
          </w:tblCellMar>
        </w:tblPrEx>
        <w:trPr>
          <w:cantSplit/>
          <w:trHeight w:val="367"/>
        </w:trPr>
        <w:tc>
          <w:tcPr>
            <w:tcW w:w="142" w:type="dxa"/>
            <w:vMerge/>
            <w:tcBorders>
              <w:left w:val="nil"/>
            </w:tcBorders>
          </w:tcPr>
          <w:p w:rsidR="00DF5597" w:rsidRPr="00DF5597" w:rsidRDefault="00DF5597" w:rsidP="00DF5597">
            <w:pPr>
              <w:spacing w:line="382" w:lineRule="atLeast"/>
              <w:rPr>
                <w:rFonts w:cs="Times New Roman"/>
              </w:rPr>
            </w:pPr>
          </w:p>
        </w:tc>
        <w:tc>
          <w:tcPr>
            <w:tcW w:w="3260" w:type="dxa"/>
            <w:vMerge/>
          </w:tcPr>
          <w:p w:rsidR="00DF5597" w:rsidRPr="00DF5597" w:rsidRDefault="00DF5597" w:rsidP="00DF5597">
            <w:pPr>
              <w:spacing w:line="382" w:lineRule="atLeast"/>
              <w:rPr>
                <w:rFonts w:cs="Times New Roman"/>
              </w:rPr>
            </w:pPr>
          </w:p>
        </w:tc>
        <w:tc>
          <w:tcPr>
            <w:tcW w:w="283" w:type="dxa"/>
            <w:tcBorders>
              <w:top w:val="nil"/>
              <w:left w:val="nil"/>
              <w:bottom w:val="nil"/>
            </w:tcBorders>
          </w:tcPr>
          <w:p w:rsidR="00DF5597" w:rsidRPr="00DF5597" w:rsidRDefault="00DF5597" w:rsidP="00DF5597">
            <w:pPr>
              <w:spacing w:line="140" w:lineRule="exact"/>
              <w:rPr>
                <w:rFonts w:cs="Times New Roman"/>
              </w:rPr>
            </w:pPr>
          </w:p>
        </w:tc>
        <w:tc>
          <w:tcPr>
            <w:tcW w:w="284" w:type="dxa"/>
            <w:tcBorders>
              <w:top w:val="nil"/>
              <w:right w:val="nil"/>
            </w:tcBorders>
          </w:tcPr>
          <w:p w:rsidR="00DF5597" w:rsidRPr="00DF5597" w:rsidRDefault="00DF5597" w:rsidP="00DF5597">
            <w:pPr>
              <w:spacing w:line="140" w:lineRule="exact"/>
              <w:rPr>
                <w:rFonts w:cs="Times New Roman"/>
              </w:rPr>
            </w:pPr>
          </w:p>
        </w:tc>
        <w:tc>
          <w:tcPr>
            <w:tcW w:w="5669" w:type="dxa"/>
            <w:vMerge/>
            <w:tcBorders>
              <w:left w:val="nil"/>
              <w:right w:val="nil"/>
            </w:tcBorders>
          </w:tcPr>
          <w:p w:rsidR="00DF5597" w:rsidRPr="00DF5597" w:rsidRDefault="00DF5597" w:rsidP="00DF5597">
            <w:pPr>
              <w:spacing w:line="360" w:lineRule="exact"/>
              <w:rPr>
                <w:rFonts w:cs="Times New Roman"/>
              </w:rPr>
            </w:pPr>
          </w:p>
        </w:tc>
      </w:tr>
      <w:tr w:rsidR="00DF5597" w:rsidRPr="00DF5597" w:rsidTr="00DF5597">
        <w:tblPrEx>
          <w:tblCellMar>
            <w:top w:w="0" w:type="dxa"/>
            <w:bottom w:w="0" w:type="dxa"/>
          </w:tblCellMar>
        </w:tblPrEx>
        <w:trPr>
          <w:cantSplit/>
          <w:trHeight w:val="367"/>
        </w:trPr>
        <w:tc>
          <w:tcPr>
            <w:tcW w:w="142" w:type="dxa"/>
            <w:vMerge/>
            <w:tcBorders>
              <w:left w:val="nil"/>
            </w:tcBorders>
          </w:tcPr>
          <w:p w:rsidR="00DF5597" w:rsidRPr="00DF5597" w:rsidRDefault="00DF5597" w:rsidP="00DF5597">
            <w:pPr>
              <w:spacing w:line="382" w:lineRule="atLeast"/>
              <w:rPr>
                <w:rFonts w:cs="Times New Roman"/>
              </w:rPr>
            </w:pPr>
          </w:p>
        </w:tc>
        <w:tc>
          <w:tcPr>
            <w:tcW w:w="3260" w:type="dxa"/>
            <w:vMerge/>
          </w:tcPr>
          <w:p w:rsidR="00DF5597" w:rsidRPr="00DF5597" w:rsidRDefault="00DF5597" w:rsidP="00DF5597">
            <w:pPr>
              <w:spacing w:line="382" w:lineRule="atLeast"/>
              <w:rPr>
                <w:rFonts w:cs="Times New Roman"/>
              </w:rPr>
            </w:pPr>
          </w:p>
        </w:tc>
        <w:tc>
          <w:tcPr>
            <w:tcW w:w="283" w:type="dxa"/>
            <w:tcBorders>
              <w:top w:val="nil"/>
              <w:left w:val="nil"/>
            </w:tcBorders>
          </w:tcPr>
          <w:p w:rsidR="00DF5597" w:rsidRPr="00DF5597" w:rsidRDefault="00DF5597" w:rsidP="00DF5597">
            <w:pPr>
              <w:spacing w:line="140" w:lineRule="exact"/>
              <w:rPr>
                <w:rFonts w:cs="Times New Roman"/>
              </w:rPr>
            </w:pPr>
          </w:p>
        </w:tc>
        <w:tc>
          <w:tcPr>
            <w:tcW w:w="284" w:type="dxa"/>
            <w:tcBorders>
              <w:bottom w:val="nil"/>
              <w:right w:val="nil"/>
            </w:tcBorders>
          </w:tcPr>
          <w:p w:rsidR="00DF5597" w:rsidRPr="00DF5597" w:rsidRDefault="00DF5597" w:rsidP="00DF5597">
            <w:pPr>
              <w:spacing w:line="140" w:lineRule="exact"/>
              <w:rPr>
                <w:rFonts w:cs="Times New Roman"/>
              </w:rPr>
            </w:pPr>
          </w:p>
        </w:tc>
        <w:tc>
          <w:tcPr>
            <w:tcW w:w="5669" w:type="dxa"/>
            <w:vMerge/>
            <w:tcBorders>
              <w:left w:val="nil"/>
              <w:right w:val="nil"/>
            </w:tcBorders>
          </w:tcPr>
          <w:p w:rsidR="00DF5597" w:rsidRPr="00DF5597" w:rsidRDefault="00DF5597" w:rsidP="00DF5597">
            <w:pPr>
              <w:spacing w:line="360" w:lineRule="exact"/>
              <w:rPr>
                <w:rFonts w:cs="Times New Roman"/>
              </w:rPr>
            </w:pPr>
          </w:p>
        </w:tc>
      </w:tr>
      <w:tr w:rsidR="00DF5597" w:rsidRPr="00DF5597" w:rsidTr="00DF5597">
        <w:tblPrEx>
          <w:tblCellMar>
            <w:top w:w="0" w:type="dxa"/>
            <w:bottom w:w="0" w:type="dxa"/>
          </w:tblCellMar>
        </w:tblPrEx>
        <w:trPr>
          <w:cantSplit/>
          <w:trHeight w:val="367"/>
        </w:trPr>
        <w:tc>
          <w:tcPr>
            <w:tcW w:w="142" w:type="dxa"/>
            <w:vMerge/>
            <w:tcBorders>
              <w:left w:val="nil"/>
            </w:tcBorders>
          </w:tcPr>
          <w:p w:rsidR="00DF5597" w:rsidRPr="00DF5597" w:rsidRDefault="00DF5597" w:rsidP="00DF5597">
            <w:pPr>
              <w:spacing w:line="382" w:lineRule="atLeast"/>
              <w:rPr>
                <w:rFonts w:cs="Times New Roman"/>
              </w:rPr>
            </w:pPr>
          </w:p>
        </w:tc>
        <w:tc>
          <w:tcPr>
            <w:tcW w:w="3260" w:type="dxa"/>
            <w:vMerge/>
          </w:tcPr>
          <w:p w:rsidR="00DF5597" w:rsidRPr="00DF5597" w:rsidRDefault="00DF5597" w:rsidP="00DF5597">
            <w:pPr>
              <w:spacing w:line="382" w:lineRule="atLeast"/>
              <w:rPr>
                <w:rFonts w:cs="Times New Roman"/>
              </w:rPr>
            </w:pPr>
          </w:p>
        </w:tc>
        <w:tc>
          <w:tcPr>
            <w:tcW w:w="283" w:type="dxa"/>
            <w:tcBorders>
              <w:left w:val="nil"/>
              <w:bottom w:val="nil"/>
            </w:tcBorders>
          </w:tcPr>
          <w:p w:rsidR="00DF5597" w:rsidRPr="00DF5597" w:rsidRDefault="00DF5597" w:rsidP="00DF5597">
            <w:pPr>
              <w:spacing w:line="140" w:lineRule="exact"/>
              <w:rPr>
                <w:rFonts w:cs="Times New Roman"/>
              </w:rPr>
            </w:pPr>
          </w:p>
        </w:tc>
        <w:tc>
          <w:tcPr>
            <w:tcW w:w="284" w:type="dxa"/>
            <w:tcBorders>
              <w:top w:val="nil"/>
              <w:right w:val="nil"/>
            </w:tcBorders>
          </w:tcPr>
          <w:p w:rsidR="00DF5597" w:rsidRPr="00DF5597" w:rsidRDefault="00DF5597" w:rsidP="00DF5597">
            <w:pPr>
              <w:spacing w:line="140" w:lineRule="exact"/>
              <w:rPr>
                <w:rFonts w:cs="Times New Roman"/>
              </w:rPr>
            </w:pPr>
          </w:p>
        </w:tc>
        <w:tc>
          <w:tcPr>
            <w:tcW w:w="5669" w:type="dxa"/>
            <w:vMerge/>
            <w:tcBorders>
              <w:left w:val="nil"/>
              <w:right w:val="nil"/>
            </w:tcBorders>
          </w:tcPr>
          <w:p w:rsidR="00DF5597" w:rsidRPr="00DF5597" w:rsidRDefault="00DF5597" w:rsidP="00DF5597">
            <w:pPr>
              <w:spacing w:line="360" w:lineRule="exact"/>
              <w:rPr>
                <w:rFonts w:cs="Times New Roman"/>
              </w:rPr>
            </w:pPr>
          </w:p>
        </w:tc>
      </w:tr>
      <w:tr w:rsidR="00DF5597" w:rsidRPr="00DF5597" w:rsidTr="00DF5597">
        <w:tblPrEx>
          <w:tblCellMar>
            <w:top w:w="0" w:type="dxa"/>
            <w:bottom w:w="0" w:type="dxa"/>
          </w:tblCellMar>
        </w:tblPrEx>
        <w:trPr>
          <w:cantSplit/>
          <w:trHeight w:val="367"/>
        </w:trPr>
        <w:tc>
          <w:tcPr>
            <w:tcW w:w="142" w:type="dxa"/>
            <w:vMerge/>
            <w:tcBorders>
              <w:left w:val="nil"/>
            </w:tcBorders>
          </w:tcPr>
          <w:p w:rsidR="00DF5597" w:rsidRPr="00DF5597" w:rsidRDefault="00DF5597" w:rsidP="00DF5597">
            <w:pPr>
              <w:spacing w:line="382" w:lineRule="atLeast"/>
              <w:rPr>
                <w:rFonts w:cs="Times New Roman"/>
              </w:rPr>
            </w:pPr>
          </w:p>
        </w:tc>
        <w:tc>
          <w:tcPr>
            <w:tcW w:w="3260" w:type="dxa"/>
            <w:vMerge/>
          </w:tcPr>
          <w:p w:rsidR="00DF5597" w:rsidRPr="00DF5597" w:rsidRDefault="00DF5597" w:rsidP="00DF5597">
            <w:pPr>
              <w:spacing w:line="382" w:lineRule="atLeast"/>
              <w:rPr>
                <w:rFonts w:cs="Times New Roman"/>
              </w:rPr>
            </w:pPr>
          </w:p>
        </w:tc>
        <w:tc>
          <w:tcPr>
            <w:tcW w:w="283" w:type="dxa"/>
            <w:tcBorders>
              <w:top w:val="nil"/>
              <w:left w:val="nil"/>
              <w:bottom w:val="nil"/>
            </w:tcBorders>
          </w:tcPr>
          <w:p w:rsidR="00DF5597" w:rsidRPr="00DF5597" w:rsidRDefault="00DF5597" w:rsidP="00DF5597">
            <w:pPr>
              <w:spacing w:line="140" w:lineRule="exact"/>
              <w:rPr>
                <w:rFonts w:cs="Times New Roman"/>
              </w:rPr>
            </w:pPr>
          </w:p>
        </w:tc>
        <w:tc>
          <w:tcPr>
            <w:tcW w:w="284" w:type="dxa"/>
            <w:tcBorders>
              <w:bottom w:val="nil"/>
              <w:right w:val="nil"/>
            </w:tcBorders>
          </w:tcPr>
          <w:p w:rsidR="00DF5597" w:rsidRPr="00DF5597" w:rsidRDefault="00DF5597" w:rsidP="00DF5597">
            <w:pPr>
              <w:spacing w:line="140" w:lineRule="exact"/>
              <w:rPr>
                <w:rFonts w:cs="Times New Roman"/>
              </w:rPr>
            </w:pPr>
          </w:p>
        </w:tc>
        <w:tc>
          <w:tcPr>
            <w:tcW w:w="5669" w:type="dxa"/>
            <w:vMerge/>
            <w:tcBorders>
              <w:left w:val="nil"/>
              <w:right w:val="nil"/>
            </w:tcBorders>
          </w:tcPr>
          <w:p w:rsidR="00DF5597" w:rsidRPr="00DF5597" w:rsidRDefault="00DF5597" w:rsidP="00DF5597">
            <w:pPr>
              <w:spacing w:line="360" w:lineRule="exact"/>
              <w:rPr>
                <w:rFonts w:cs="Times New Roman"/>
              </w:rPr>
            </w:pPr>
          </w:p>
        </w:tc>
      </w:tr>
      <w:tr w:rsidR="00DF5597" w:rsidRPr="00DF5597" w:rsidTr="00DF5597">
        <w:tblPrEx>
          <w:tblCellMar>
            <w:top w:w="0" w:type="dxa"/>
            <w:bottom w:w="0" w:type="dxa"/>
          </w:tblCellMar>
        </w:tblPrEx>
        <w:trPr>
          <w:cantSplit/>
          <w:trHeight w:val="367"/>
        </w:trPr>
        <w:tc>
          <w:tcPr>
            <w:tcW w:w="142" w:type="dxa"/>
            <w:vMerge/>
            <w:tcBorders>
              <w:left w:val="nil"/>
            </w:tcBorders>
          </w:tcPr>
          <w:p w:rsidR="00DF5597" w:rsidRPr="00DF5597" w:rsidRDefault="00DF5597" w:rsidP="00DF5597">
            <w:pPr>
              <w:spacing w:line="382" w:lineRule="atLeast"/>
              <w:rPr>
                <w:rFonts w:cs="Times New Roman"/>
              </w:rPr>
            </w:pPr>
          </w:p>
        </w:tc>
        <w:tc>
          <w:tcPr>
            <w:tcW w:w="3260" w:type="dxa"/>
            <w:vMerge/>
          </w:tcPr>
          <w:p w:rsidR="00DF5597" w:rsidRPr="00DF5597" w:rsidRDefault="00DF5597" w:rsidP="00DF5597">
            <w:pPr>
              <w:spacing w:line="382" w:lineRule="atLeast"/>
              <w:rPr>
                <w:rFonts w:cs="Times New Roman"/>
              </w:rPr>
            </w:pPr>
          </w:p>
        </w:tc>
        <w:tc>
          <w:tcPr>
            <w:tcW w:w="283" w:type="dxa"/>
            <w:tcBorders>
              <w:top w:val="nil"/>
              <w:left w:val="nil"/>
              <w:bottom w:val="nil"/>
            </w:tcBorders>
          </w:tcPr>
          <w:p w:rsidR="00DF5597" w:rsidRPr="00DF5597" w:rsidRDefault="00DF5597" w:rsidP="00DF5597">
            <w:pPr>
              <w:spacing w:line="140" w:lineRule="exact"/>
              <w:rPr>
                <w:rFonts w:cs="Times New Roman"/>
              </w:rPr>
            </w:pPr>
          </w:p>
        </w:tc>
        <w:tc>
          <w:tcPr>
            <w:tcW w:w="284" w:type="dxa"/>
            <w:tcBorders>
              <w:top w:val="nil"/>
              <w:right w:val="nil"/>
            </w:tcBorders>
          </w:tcPr>
          <w:p w:rsidR="00DF5597" w:rsidRPr="00DF5597" w:rsidRDefault="00DF5597" w:rsidP="00DF5597">
            <w:pPr>
              <w:spacing w:line="140" w:lineRule="exact"/>
              <w:rPr>
                <w:rFonts w:cs="Times New Roman"/>
              </w:rPr>
            </w:pPr>
          </w:p>
        </w:tc>
        <w:tc>
          <w:tcPr>
            <w:tcW w:w="5669" w:type="dxa"/>
            <w:vMerge/>
            <w:tcBorders>
              <w:left w:val="nil"/>
              <w:right w:val="nil"/>
            </w:tcBorders>
          </w:tcPr>
          <w:p w:rsidR="00DF5597" w:rsidRPr="00DF5597" w:rsidRDefault="00DF5597" w:rsidP="00DF5597">
            <w:pPr>
              <w:spacing w:line="360" w:lineRule="exact"/>
              <w:rPr>
                <w:rFonts w:cs="Times New Roman"/>
              </w:rPr>
            </w:pPr>
          </w:p>
        </w:tc>
      </w:tr>
      <w:tr w:rsidR="00DF5597" w:rsidRPr="00DF5597" w:rsidTr="00DF5597">
        <w:tblPrEx>
          <w:tblCellMar>
            <w:top w:w="0" w:type="dxa"/>
            <w:bottom w:w="0" w:type="dxa"/>
          </w:tblCellMar>
        </w:tblPrEx>
        <w:trPr>
          <w:cantSplit/>
          <w:trHeight w:val="367"/>
        </w:trPr>
        <w:tc>
          <w:tcPr>
            <w:tcW w:w="142" w:type="dxa"/>
            <w:vMerge/>
            <w:tcBorders>
              <w:left w:val="nil"/>
              <w:right w:val="nil"/>
            </w:tcBorders>
          </w:tcPr>
          <w:p w:rsidR="00DF5597" w:rsidRPr="00DF5597" w:rsidRDefault="00DF5597" w:rsidP="00DF5597">
            <w:pPr>
              <w:spacing w:line="382" w:lineRule="atLeast"/>
              <w:rPr>
                <w:rFonts w:cs="Times New Roman"/>
              </w:rPr>
            </w:pPr>
          </w:p>
        </w:tc>
        <w:tc>
          <w:tcPr>
            <w:tcW w:w="3260" w:type="dxa"/>
            <w:tcBorders>
              <w:left w:val="nil"/>
              <w:bottom w:val="nil"/>
              <w:right w:val="nil"/>
            </w:tcBorders>
          </w:tcPr>
          <w:p w:rsidR="00DF5597" w:rsidRPr="00DF5597" w:rsidRDefault="00DF5597" w:rsidP="00DF5597">
            <w:pPr>
              <w:spacing w:line="382" w:lineRule="atLeast"/>
              <w:rPr>
                <w:rFonts w:cs="Times New Roman"/>
              </w:rPr>
            </w:pPr>
          </w:p>
        </w:tc>
        <w:tc>
          <w:tcPr>
            <w:tcW w:w="283" w:type="dxa"/>
            <w:tcBorders>
              <w:top w:val="nil"/>
              <w:left w:val="nil"/>
              <w:bottom w:val="nil"/>
            </w:tcBorders>
          </w:tcPr>
          <w:p w:rsidR="00DF5597" w:rsidRPr="00DF5597" w:rsidRDefault="00DF5597" w:rsidP="00DF5597">
            <w:pPr>
              <w:spacing w:line="140" w:lineRule="exact"/>
              <w:rPr>
                <w:rFonts w:cs="Times New Roman"/>
              </w:rPr>
            </w:pPr>
          </w:p>
        </w:tc>
        <w:tc>
          <w:tcPr>
            <w:tcW w:w="284" w:type="dxa"/>
            <w:tcBorders>
              <w:bottom w:val="nil"/>
              <w:right w:val="nil"/>
            </w:tcBorders>
          </w:tcPr>
          <w:p w:rsidR="00DF5597" w:rsidRPr="00DF5597" w:rsidRDefault="00DF5597" w:rsidP="00DF5597">
            <w:pPr>
              <w:spacing w:line="140" w:lineRule="exact"/>
              <w:rPr>
                <w:rFonts w:cs="Times New Roman"/>
              </w:rPr>
            </w:pPr>
          </w:p>
        </w:tc>
        <w:tc>
          <w:tcPr>
            <w:tcW w:w="5669" w:type="dxa"/>
            <w:vMerge/>
            <w:tcBorders>
              <w:left w:val="nil"/>
              <w:right w:val="nil"/>
            </w:tcBorders>
          </w:tcPr>
          <w:p w:rsidR="00DF5597" w:rsidRPr="00DF5597" w:rsidRDefault="00DF5597" w:rsidP="00DF5597">
            <w:pPr>
              <w:spacing w:line="360" w:lineRule="exact"/>
              <w:rPr>
                <w:rFonts w:cs="Times New Roman"/>
              </w:rPr>
            </w:pPr>
          </w:p>
        </w:tc>
      </w:tr>
      <w:tr w:rsidR="00DF5597" w:rsidRPr="00DF5597" w:rsidTr="00DF5597">
        <w:tblPrEx>
          <w:tblCellMar>
            <w:top w:w="0" w:type="dxa"/>
            <w:bottom w:w="0" w:type="dxa"/>
          </w:tblCellMar>
        </w:tblPrEx>
        <w:trPr>
          <w:cantSplit/>
          <w:trHeight w:val="367"/>
        </w:trPr>
        <w:tc>
          <w:tcPr>
            <w:tcW w:w="142" w:type="dxa"/>
            <w:vMerge/>
            <w:tcBorders>
              <w:left w:val="nil"/>
              <w:right w:val="nil"/>
            </w:tcBorders>
          </w:tcPr>
          <w:p w:rsidR="00DF5597" w:rsidRPr="00DF5597" w:rsidRDefault="00DF5597" w:rsidP="00DF5597">
            <w:pPr>
              <w:spacing w:line="382" w:lineRule="atLeast"/>
              <w:rPr>
                <w:rFonts w:cs="Times New Roman"/>
              </w:rPr>
            </w:pPr>
          </w:p>
        </w:tc>
        <w:tc>
          <w:tcPr>
            <w:tcW w:w="3260" w:type="dxa"/>
            <w:tcBorders>
              <w:top w:val="nil"/>
              <w:left w:val="nil"/>
              <w:bottom w:val="nil"/>
              <w:right w:val="nil"/>
            </w:tcBorders>
          </w:tcPr>
          <w:p w:rsidR="00DF5597" w:rsidRPr="00DF5597" w:rsidRDefault="00DF5597" w:rsidP="00DF5597">
            <w:pPr>
              <w:spacing w:line="382" w:lineRule="atLeast"/>
              <w:rPr>
                <w:rFonts w:cs="Times New Roman"/>
              </w:rPr>
            </w:pPr>
          </w:p>
        </w:tc>
        <w:tc>
          <w:tcPr>
            <w:tcW w:w="283" w:type="dxa"/>
            <w:tcBorders>
              <w:top w:val="nil"/>
              <w:left w:val="nil"/>
              <w:bottom w:val="nil"/>
            </w:tcBorders>
          </w:tcPr>
          <w:p w:rsidR="00DF5597" w:rsidRPr="00DF5597" w:rsidRDefault="00DF5597" w:rsidP="00DF5597">
            <w:pPr>
              <w:spacing w:line="140" w:lineRule="exact"/>
              <w:rPr>
                <w:rFonts w:cs="Times New Roman"/>
              </w:rPr>
            </w:pPr>
          </w:p>
        </w:tc>
        <w:tc>
          <w:tcPr>
            <w:tcW w:w="284" w:type="dxa"/>
            <w:tcBorders>
              <w:top w:val="nil"/>
              <w:right w:val="nil"/>
            </w:tcBorders>
          </w:tcPr>
          <w:p w:rsidR="00DF5597" w:rsidRPr="00DF5597" w:rsidRDefault="00DF5597" w:rsidP="00DF5597">
            <w:pPr>
              <w:spacing w:line="140" w:lineRule="exact"/>
              <w:rPr>
                <w:rFonts w:cs="Times New Roman"/>
              </w:rPr>
            </w:pPr>
          </w:p>
        </w:tc>
        <w:tc>
          <w:tcPr>
            <w:tcW w:w="5669" w:type="dxa"/>
            <w:vMerge/>
            <w:tcBorders>
              <w:left w:val="nil"/>
              <w:right w:val="nil"/>
            </w:tcBorders>
          </w:tcPr>
          <w:p w:rsidR="00DF5597" w:rsidRPr="00DF5597" w:rsidRDefault="00DF5597" w:rsidP="00DF5597">
            <w:pPr>
              <w:spacing w:line="360" w:lineRule="exact"/>
              <w:rPr>
                <w:rFonts w:cs="Times New Roman"/>
              </w:rPr>
            </w:pPr>
          </w:p>
        </w:tc>
      </w:tr>
      <w:tr w:rsidR="00DF5597" w:rsidRPr="00DF5597" w:rsidTr="00DF5597">
        <w:tblPrEx>
          <w:tblCellMar>
            <w:top w:w="0" w:type="dxa"/>
            <w:bottom w:w="0" w:type="dxa"/>
          </w:tblCellMar>
        </w:tblPrEx>
        <w:trPr>
          <w:cantSplit/>
          <w:trHeight w:val="367"/>
        </w:trPr>
        <w:tc>
          <w:tcPr>
            <w:tcW w:w="142" w:type="dxa"/>
            <w:vMerge/>
            <w:tcBorders>
              <w:left w:val="nil"/>
              <w:bottom w:val="nil"/>
              <w:right w:val="nil"/>
            </w:tcBorders>
          </w:tcPr>
          <w:p w:rsidR="00DF5597" w:rsidRPr="00DF5597" w:rsidRDefault="00DF5597" w:rsidP="00DF5597">
            <w:pPr>
              <w:spacing w:line="382" w:lineRule="atLeast"/>
              <w:rPr>
                <w:rFonts w:cs="Times New Roman"/>
              </w:rPr>
            </w:pPr>
          </w:p>
        </w:tc>
        <w:tc>
          <w:tcPr>
            <w:tcW w:w="3260" w:type="dxa"/>
            <w:tcBorders>
              <w:top w:val="nil"/>
              <w:left w:val="nil"/>
              <w:bottom w:val="nil"/>
              <w:right w:val="nil"/>
            </w:tcBorders>
          </w:tcPr>
          <w:p w:rsidR="00DF5597" w:rsidRPr="00DF5597" w:rsidRDefault="00DF5597" w:rsidP="00DF5597">
            <w:pPr>
              <w:spacing w:line="382" w:lineRule="atLeast"/>
              <w:rPr>
                <w:rFonts w:cs="Times New Roman"/>
              </w:rPr>
            </w:pPr>
          </w:p>
        </w:tc>
        <w:tc>
          <w:tcPr>
            <w:tcW w:w="283" w:type="dxa"/>
            <w:tcBorders>
              <w:top w:val="nil"/>
              <w:left w:val="nil"/>
              <w:bottom w:val="nil"/>
              <w:right w:val="nil"/>
            </w:tcBorders>
          </w:tcPr>
          <w:p w:rsidR="00DF5597" w:rsidRPr="00DF5597" w:rsidRDefault="00DF5597" w:rsidP="00DF5597">
            <w:pPr>
              <w:spacing w:line="140" w:lineRule="exact"/>
              <w:rPr>
                <w:rFonts w:cs="Times New Roman"/>
              </w:rPr>
            </w:pPr>
          </w:p>
        </w:tc>
        <w:tc>
          <w:tcPr>
            <w:tcW w:w="284" w:type="dxa"/>
            <w:tcBorders>
              <w:left w:val="nil"/>
              <w:bottom w:val="nil"/>
              <w:right w:val="nil"/>
            </w:tcBorders>
          </w:tcPr>
          <w:p w:rsidR="00DF5597" w:rsidRPr="00DF5597" w:rsidRDefault="00DF5597" w:rsidP="00DF5597">
            <w:pPr>
              <w:spacing w:line="140" w:lineRule="exact"/>
              <w:rPr>
                <w:rFonts w:cs="Times New Roman"/>
              </w:rPr>
            </w:pPr>
          </w:p>
        </w:tc>
        <w:tc>
          <w:tcPr>
            <w:tcW w:w="5669" w:type="dxa"/>
            <w:vMerge/>
            <w:tcBorders>
              <w:left w:val="nil"/>
              <w:bottom w:val="nil"/>
              <w:right w:val="nil"/>
            </w:tcBorders>
          </w:tcPr>
          <w:p w:rsidR="00DF5597" w:rsidRPr="00DF5597" w:rsidRDefault="00DF5597" w:rsidP="00DF5597">
            <w:pPr>
              <w:spacing w:line="360" w:lineRule="exact"/>
              <w:rPr>
                <w:rFonts w:cs="Times New Roman"/>
              </w:rPr>
            </w:pPr>
          </w:p>
        </w:tc>
      </w:tr>
    </w:tbl>
    <w:p w:rsidR="00DF5597" w:rsidRPr="00DF5597" w:rsidRDefault="00DF5597" w:rsidP="00DF5597">
      <w:pPr>
        <w:jc w:val="center"/>
        <w:rPr>
          <w:rFonts w:cs="Times New Roman"/>
          <w:spacing w:val="12"/>
          <w:w w:val="200"/>
        </w:rPr>
      </w:pPr>
    </w:p>
    <w:p w:rsidR="00DF5597" w:rsidRPr="00DF5597" w:rsidRDefault="00DF5597" w:rsidP="00DF5597">
      <w:pPr>
        <w:jc w:val="center"/>
        <w:rPr>
          <w:rFonts w:cs="Times New Roman"/>
          <w:spacing w:val="12"/>
          <w:w w:val="200"/>
        </w:rPr>
      </w:pPr>
    </w:p>
    <w:p w:rsidR="00DF5597" w:rsidRPr="00DF5597" w:rsidRDefault="00DF5597" w:rsidP="00DF5597">
      <w:pPr>
        <w:rPr>
          <w:rFonts w:cs="Times New Roman"/>
          <w:spacing w:val="12"/>
        </w:rPr>
      </w:pPr>
    </w:p>
    <w:p w:rsidR="00DF5597" w:rsidRPr="00DF5597" w:rsidRDefault="00DF5597" w:rsidP="00DF5597">
      <w:pPr>
        <w:jc w:val="center"/>
        <w:rPr>
          <w:rFonts w:cs="Times New Roman"/>
          <w:spacing w:val="12"/>
        </w:rPr>
      </w:pPr>
      <w:r w:rsidRPr="00DF5597">
        <w:rPr>
          <w:rFonts w:cs="Times New Roman" w:hint="eastAsia"/>
          <w:spacing w:val="12"/>
          <w:w w:val="200"/>
        </w:rPr>
        <w:t>夜間、休日等自衛消防組織</w:t>
      </w:r>
    </w:p>
    <w:p w:rsidR="00DF5597" w:rsidRPr="00DF5597" w:rsidRDefault="00DF5597" w:rsidP="00DF5597">
      <w:pPr>
        <w:rPr>
          <w:rFonts w:cs="Times New Roman"/>
          <w:spacing w:val="12"/>
        </w:rPr>
      </w:pP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567"/>
        <w:gridCol w:w="283"/>
        <w:gridCol w:w="993"/>
        <w:gridCol w:w="283"/>
        <w:gridCol w:w="7088"/>
      </w:tblGrid>
      <w:tr w:rsidR="00DF5597" w:rsidRPr="00DF5597" w:rsidTr="00DF5597">
        <w:tblPrEx>
          <w:tblCellMar>
            <w:top w:w="0" w:type="dxa"/>
            <w:bottom w:w="0" w:type="dxa"/>
          </w:tblCellMar>
        </w:tblPrEx>
        <w:trPr>
          <w:cantSplit/>
          <w:trHeight w:val="212"/>
        </w:trPr>
        <w:tc>
          <w:tcPr>
            <w:tcW w:w="851" w:type="dxa"/>
            <w:tcBorders>
              <w:top w:val="nil"/>
              <w:left w:val="nil"/>
              <w:bottom w:val="nil"/>
              <w:right w:val="nil"/>
            </w:tcBorders>
          </w:tcPr>
          <w:p w:rsidR="00DF5597" w:rsidRPr="00DF5597" w:rsidRDefault="00DF5597" w:rsidP="00DF5597">
            <w:pPr>
              <w:spacing w:line="140" w:lineRule="exact"/>
              <w:rPr>
                <w:rFonts w:cs="Times New Roman"/>
              </w:rPr>
            </w:pPr>
          </w:p>
        </w:tc>
        <w:tc>
          <w:tcPr>
            <w:tcW w:w="567" w:type="dxa"/>
            <w:tcBorders>
              <w:top w:val="nil"/>
              <w:left w:val="nil"/>
              <w:bottom w:val="nil"/>
              <w:right w:val="nil"/>
            </w:tcBorders>
          </w:tcPr>
          <w:p w:rsidR="00DF5597" w:rsidRPr="00DF5597" w:rsidRDefault="00DF5597" w:rsidP="00DF5597">
            <w:pPr>
              <w:spacing w:line="140" w:lineRule="exact"/>
              <w:rPr>
                <w:rFonts w:cs="Times New Roman"/>
              </w:rPr>
            </w:pPr>
          </w:p>
        </w:tc>
        <w:tc>
          <w:tcPr>
            <w:tcW w:w="1276" w:type="dxa"/>
            <w:gridSpan w:val="2"/>
            <w:tcBorders>
              <w:top w:val="nil"/>
              <w:left w:val="nil"/>
              <w:bottom w:val="nil"/>
              <w:right w:val="nil"/>
            </w:tcBorders>
          </w:tcPr>
          <w:p w:rsidR="00DF5597" w:rsidRPr="00DF5597" w:rsidRDefault="00DF5597" w:rsidP="00DF5597">
            <w:pPr>
              <w:spacing w:line="140" w:lineRule="exact"/>
              <w:rPr>
                <w:rFonts w:cs="Times New Roman"/>
              </w:rPr>
            </w:pPr>
          </w:p>
        </w:tc>
        <w:tc>
          <w:tcPr>
            <w:tcW w:w="283" w:type="dxa"/>
            <w:tcBorders>
              <w:top w:val="nil"/>
              <w:left w:val="nil"/>
              <w:right w:val="nil"/>
            </w:tcBorders>
          </w:tcPr>
          <w:p w:rsidR="00DF5597" w:rsidRPr="00DF5597" w:rsidRDefault="00DF5597" w:rsidP="00DF5597">
            <w:pPr>
              <w:spacing w:line="140" w:lineRule="exact"/>
              <w:rPr>
                <w:rFonts w:cs="Times New Roman"/>
              </w:rPr>
            </w:pPr>
          </w:p>
        </w:tc>
        <w:tc>
          <w:tcPr>
            <w:tcW w:w="7088" w:type="dxa"/>
            <w:vMerge w:val="restart"/>
            <w:tcBorders>
              <w:top w:val="nil"/>
              <w:left w:val="nil"/>
              <w:right w:val="nil"/>
            </w:tcBorders>
          </w:tcPr>
          <w:p w:rsidR="00DF5597" w:rsidRPr="00DF5597" w:rsidRDefault="00DF5597" w:rsidP="00DF5597">
            <w:pPr>
              <w:spacing w:line="420" w:lineRule="exact"/>
              <w:rPr>
                <w:rFonts w:cs="Times New Roman"/>
              </w:rPr>
            </w:pPr>
            <w:r w:rsidRPr="00DF5597">
              <w:rPr>
                <w:rFonts w:cs="Times New Roman" w:hint="eastAsia"/>
              </w:rPr>
              <w:t>通報連絡係（消防署への通報、館内放送、その他）</w:t>
            </w:r>
          </w:p>
          <w:p w:rsidR="00DF5597" w:rsidRPr="00DF5597" w:rsidRDefault="00DF5597" w:rsidP="00DF5597">
            <w:pPr>
              <w:spacing w:line="420" w:lineRule="exact"/>
              <w:rPr>
                <w:rFonts w:cs="Times New Roman"/>
              </w:rPr>
            </w:pPr>
            <w:r w:rsidRPr="00DF5597">
              <w:rPr>
                <w:rFonts w:cs="Times New Roman" w:hint="eastAsia"/>
              </w:rPr>
              <w:t>（　　　　　　　）</w:t>
            </w:r>
          </w:p>
          <w:p w:rsidR="00DF5597" w:rsidRPr="00DF5597" w:rsidRDefault="00DF5597" w:rsidP="00DF5597">
            <w:pPr>
              <w:spacing w:line="420" w:lineRule="exact"/>
              <w:rPr>
                <w:rFonts w:cs="Times New Roman"/>
              </w:rPr>
            </w:pPr>
            <w:r w:rsidRPr="00DF5597">
              <w:rPr>
                <w:rFonts w:cs="Times New Roman" w:hint="eastAsia"/>
              </w:rPr>
              <w:t>避難誘導係</w:t>
            </w:r>
          </w:p>
          <w:p w:rsidR="00DF5597" w:rsidRPr="00DF5597" w:rsidRDefault="00DF5597" w:rsidP="00DF5597">
            <w:pPr>
              <w:spacing w:line="420" w:lineRule="exact"/>
              <w:rPr>
                <w:rFonts w:cs="Times New Roman"/>
              </w:rPr>
            </w:pPr>
            <w:r w:rsidRPr="00DF5597">
              <w:rPr>
                <w:rFonts w:cs="Times New Roman" w:hint="eastAsia"/>
              </w:rPr>
              <w:t xml:space="preserve">　（　　　　　　　）</w:t>
            </w:r>
          </w:p>
          <w:p w:rsidR="00DF5597" w:rsidRPr="00DF5597" w:rsidRDefault="00DF5597" w:rsidP="00DF5597">
            <w:pPr>
              <w:spacing w:line="420" w:lineRule="exact"/>
              <w:rPr>
                <w:rFonts w:cs="Times New Roman"/>
              </w:rPr>
            </w:pPr>
            <w:r w:rsidRPr="00DF5597">
              <w:rPr>
                <w:rFonts w:cs="Times New Roman" w:hint="eastAsia"/>
              </w:rPr>
              <w:t>消火係</w:t>
            </w:r>
          </w:p>
          <w:p w:rsidR="00DF5597" w:rsidRPr="00DF5597" w:rsidRDefault="00DF5597" w:rsidP="00DF5597">
            <w:pPr>
              <w:spacing w:line="420" w:lineRule="exact"/>
              <w:rPr>
                <w:rFonts w:cs="Times New Roman"/>
                <w:color w:val="auto"/>
                <w:sz w:val="20"/>
                <w:szCs w:val="20"/>
              </w:rPr>
            </w:pPr>
            <w:r w:rsidRPr="00DF5597">
              <w:rPr>
                <w:rFonts w:cs="Times New Roman" w:hint="eastAsia"/>
              </w:rPr>
              <w:t>（　　　　　　　）</w:t>
            </w:r>
          </w:p>
        </w:tc>
      </w:tr>
      <w:tr w:rsidR="00DF5597" w:rsidRPr="00DF5597" w:rsidTr="00DF5597">
        <w:tblPrEx>
          <w:tblCellMar>
            <w:top w:w="0" w:type="dxa"/>
            <w:bottom w:w="0" w:type="dxa"/>
          </w:tblCellMar>
        </w:tblPrEx>
        <w:trPr>
          <w:cantSplit/>
          <w:trHeight w:val="203"/>
        </w:trPr>
        <w:tc>
          <w:tcPr>
            <w:tcW w:w="851" w:type="dxa"/>
            <w:tcBorders>
              <w:top w:val="nil"/>
              <w:left w:val="nil"/>
              <w:bottom w:val="nil"/>
              <w:right w:val="nil"/>
            </w:tcBorders>
          </w:tcPr>
          <w:p w:rsidR="00DF5597" w:rsidRPr="00DF5597" w:rsidRDefault="00DF5597" w:rsidP="00DF5597">
            <w:pPr>
              <w:spacing w:line="140" w:lineRule="exact"/>
              <w:rPr>
                <w:rFonts w:cs="Times New Roman"/>
              </w:rPr>
            </w:pPr>
          </w:p>
        </w:tc>
        <w:tc>
          <w:tcPr>
            <w:tcW w:w="567" w:type="dxa"/>
            <w:tcBorders>
              <w:top w:val="nil"/>
              <w:left w:val="nil"/>
              <w:bottom w:val="nil"/>
              <w:right w:val="nil"/>
            </w:tcBorders>
          </w:tcPr>
          <w:p w:rsidR="00DF5597" w:rsidRPr="00DF5597" w:rsidRDefault="00DF5597" w:rsidP="00DF5597">
            <w:pPr>
              <w:spacing w:line="140" w:lineRule="exact"/>
              <w:rPr>
                <w:rFonts w:cs="Times New Roman"/>
              </w:rPr>
            </w:pPr>
          </w:p>
        </w:tc>
        <w:tc>
          <w:tcPr>
            <w:tcW w:w="1276" w:type="dxa"/>
            <w:gridSpan w:val="2"/>
            <w:tcBorders>
              <w:top w:val="nil"/>
              <w:left w:val="nil"/>
              <w:bottom w:val="nil"/>
            </w:tcBorders>
          </w:tcPr>
          <w:p w:rsidR="00DF5597" w:rsidRPr="00DF5597" w:rsidRDefault="00DF5597" w:rsidP="00DF5597">
            <w:pPr>
              <w:spacing w:line="140" w:lineRule="exact"/>
              <w:rPr>
                <w:rFonts w:cs="Times New Roman"/>
              </w:rPr>
            </w:pPr>
          </w:p>
        </w:tc>
        <w:tc>
          <w:tcPr>
            <w:tcW w:w="283" w:type="dxa"/>
            <w:tcBorders>
              <w:bottom w:val="nil"/>
              <w:right w:val="nil"/>
            </w:tcBorders>
          </w:tcPr>
          <w:p w:rsidR="00DF5597" w:rsidRPr="00DF5597" w:rsidRDefault="00DF5597" w:rsidP="00DF5597">
            <w:pPr>
              <w:spacing w:line="140" w:lineRule="exact"/>
              <w:rPr>
                <w:rFonts w:cs="Times New Roman"/>
              </w:rPr>
            </w:pPr>
          </w:p>
        </w:tc>
        <w:tc>
          <w:tcPr>
            <w:tcW w:w="7088" w:type="dxa"/>
            <w:vMerge/>
            <w:tcBorders>
              <w:left w:val="nil"/>
              <w:right w:val="nil"/>
            </w:tcBorders>
          </w:tcPr>
          <w:p w:rsidR="00DF5597" w:rsidRPr="00DF5597" w:rsidRDefault="00DF5597" w:rsidP="00DF5597">
            <w:pPr>
              <w:spacing w:line="382" w:lineRule="atLeast"/>
              <w:rPr>
                <w:rFonts w:cs="Times New Roman"/>
              </w:rPr>
            </w:pPr>
          </w:p>
        </w:tc>
      </w:tr>
      <w:tr w:rsidR="00DF5597" w:rsidRPr="00DF5597" w:rsidTr="00DF5597">
        <w:tblPrEx>
          <w:tblCellMar>
            <w:top w:w="0" w:type="dxa"/>
            <w:bottom w:w="0" w:type="dxa"/>
          </w:tblCellMar>
        </w:tblPrEx>
        <w:trPr>
          <w:cantSplit/>
          <w:trHeight w:val="203"/>
        </w:trPr>
        <w:tc>
          <w:tcPr>
            <w:tcW w:w="851" w:type="dxa"/>
            <w:tcBorders>
              <w:top w:val="nil"/>
              <w:left w:val="nil"/>
              <w:bottom w:val="nil"/>
              <w:right w:val="nil"/>
            </w:tcBorders>
          </w:tcPr>
          <w:p w:rsidR="00DF5597" w:rsidRPr="00DF5597" w:rsidRDefault="00DF5597" w:rsidP="00DF5597">
            <w:pPr>
              <w:spacing w:line="140" w:lineRule="exact"/>
              <w:rPr>
                <w:rFonts w:cs="Times New Roman"/>
              </w:rPr>
            </w:pPr>
          </w:p>
        </w:tc>
        <w:tc>
          <w:tcPr>
            <w:tcW w:w="567" w:type="dxa"/>
            <w:tcBorders>
              <w:top w:val="nil"/>
              <w:left w:val="nil"/>
              <w:bottom w:val="nil"/>
              <w:right w:val="nil"/>
            </w:tcBorders>
          </w:tcPr>
          <w:p w:rsidR="00DF5597" w:rsidRPr="00DF5597" w:rsidRDefault="00DF5597" w:rsidP="00DF5597">
            <w:pPr>
              <w:spacing w:line="140" w:lineRule="exact"/>
              <w:rPr>
                <w:rFonts w:cs="Times New Roman"/>
              </w:rPr>
            </w:pPr>
          </w:p>
        </w:tc>
        <w:tc>
          <w:tcPr>
            <w:tcW w:w="1276" w:type="dxa"/>
            <w:gridSpan w:val="2"/>
            <w:tcBorders>
              <w:top w:val="nil"/>
              <w:left w:val="nil"/>
              <w:bottom w:val="nil"/>
            </w:tcBorders>
          </w:tcPr>
          <w:p w:rsidR="00DF5597" w:rsidRPr="00DF5597" w:rsidRDefault="00DF5597" w:rsidP="00DF5597">
            <w:pPr>
              <w:spacing w:line="140" w:lineRule="exact"/>
              <w:rPr>
                <w:rFonts w:cs="Times New Roman"/>
              </w:rPr>
            </w:pPr>
          </w:p>
        </w:tc>
        <w:tc>
          <w:tcPr>
            <w:tcW w:w="283" w:type="dxa"/>
            <w:tcBorders>
              <w:top w:val="nil"/>
              <w:bottom w:val="nil"/>
              <w:right w:val="nil"/>
            </w:tcBorders>
          </w:tcPr>
          <w:p w:rsidR="00DF5597" w:rsidRPr="00DF5597" w:rsidRDefault="00DF5597" w:rsidP="00DF5597">
            <w:pPr>
              <w:spacing w:line="140" w:lineRule="exact"/>
              <w:rPr>
                <w:rFonts w:cs="Times New Roman"/>
              </w:rPr>
            </w:pPr>
          </w:p>
        </w:tc>
        <w:tc>
          <w:tcPr>
            <w:tcW w:w="7088" w:type="dxa"/>
            <w:vMerge/>
            <w:tcBorders>
              <w:left w:val="nil"/>
              <w:right w:val="nil"/>
            </w:tcBorders>
          </w:tcPr>
          <w:p w:rsidR="00DF5597" w:rsidRPr="00DF5597" w:rsidRDefault="00DF5597" w:rsidP="00DF5597">
            <w:pPr>
              <w:spacing w:line="382" w:lineRule="atLeast"/>
              <w:rPr>
                <w:rFonts w:cs="Times New Roman"/>
              </w:rPr>
            </w:pPr>
          </w:p>
        </w:tc>
      </w:tr>
      <w:tr w:rsidR="00DF5597" w:rsidRPr="00DF5597" w:rsidTr="00DF5597">
        <w:tblPrEx>
          <w:tblCellMar>
            <w:top w:w="0" w:type="dxa"/>
            <w:bottom w:w="0" w:type="dxa"/>
          </w:tblCellMar>
        </w:tblPrEx>
        <w:trPr>
          <w:cantSplit/>
          <w:trHeight w:val="203"/>
        </w:trPr>
        <w:tc>
          <w:tcPr>
            <w:tcW w:w="851" w:type="dxa"/>
            <w:tcBorders>
              <w:top w:val="nil"/>
              <w:left w:val="nil"/>
              <w:bottom w:val="nil"/>
              <w:right w:val="nil"/>
            </w:tcBorders>
          </w:tcPr>
          <w:p w:rsidR="00DF5597" w:rsidRPr="00DF5597" w:rsidRDefault="00DF5597" w:rsidP="00DF5597">
            <w:pPr>
              <w:spacing w:line="140" w:lineRule="exact"/>
              <w:rPr>
                <w:rFonts w:cs="Times New Roman"/>
              </w:rPr>
            </w:pPr>
          </w:p>
        </w:tc>
        <w:tc>
          <w:tcPr>
            <w:tcW w:w="567" w:type="dxa"/>
            <w:tcBorders>
              <w:top w:val="nil"/>
              <w:left w:val="nil"/>
              <w:bottom w:val="nil"/>
              <w:right w:val="nil"/>
            </w:tcBorders>
          </w:tcPr>
          <w:p w:rsidR="00DF5597" w:rsidRPr="00DF5597" w:rsidRDefault="00DF5597" w:rsidP="00DF5597">
            <w:pPr>
              <w:spacing w:line="140" w:lineRule="exact"/>
              <w:rPr>
                <w:rFonts w:cs="Times New Roman"/>
              </w:rPr>
            </w:pPr>
          </w:p>
        </w:tc>
        <w:tc>
          <w:tcPr>
            <w:tcW w:w="1276" w:type="dxa"/>
            <w:gridSpan w:val="2"/>
            <w:tcBorders>
              <w:top w:val="nil"/>
              <w:left w:val="nil"/>
              <w:bottom w:val="nil"/>
            </w:tcBorders>
          </w:tcPr>
          <w:p w:rsidR="00DF5597" w:rsidRPr="00DF5597" w:rsidRDefault="00DF5597" w:rsidP="00DF5597">
            <w:pPr>
              <w:spacing w:line="140" w:lineRule="exact"/>
              <w:rPr>
                <w:rFonts w:cs="Times New Roman"/>
              </w:rPr>
            </w:pPr>
          </w:p>
        </w:tc>
        <w:tc>
          <w:tcPr>
            <w:tcW w:w="283" w:type="dxa"/>
            <w:tcBorders>
              <w:top w:val="nil"/>
              <w:bottom w:val="nil"/>
              <w:right w:val="nil"/>
            </w:tcBorders>
          </w:tcPr>
          <w:p w:rsidR="00DF5597" w:rsidRPr="00DF5597" w:rsidRDefault="00DF5597" w:rsidP="00DF5597">
            <w:pPr>
              <w:spacing w:line="140" w:lineRule="exact"/>
              <w:rPr>
                <w:rFonts w:cs="Times New Roman"/>
              </w:rPr>
            </w:pPr>
          </w:p>
        </w:tc>
        <w:tc>
          <w:tcPr>
            <w:tcW w:w="7088" w:type="dxa"/>
            <w:vMerge/>
            <w:tcBorders>
              <w:left w:val="nil"/>
              <w:right w:val="nil"/>
            </w:tcBorders>
          </w:tcPr>
          <w:p w:rsidR="00DF5597" w:rsidRPr="00DF5597" w:rsidRDefault="00DF5597" w:rsidP="00DF5597">
            <w:pPr>
              <w:spacing w:line="382" w:lineRule="atLeast"/>
              <w:rPr>
                <w:rFonts w:cs="Times New Roman"/>
              </w:rPr>
            </w:pPr>
          </w:p>
        </w:tc>
      </w:tr>
      <w:tr w:rsidR="00DF5597" w:rsidRPr="00DF5597" w:rsidTr="00DF5597">
        <w:tblPrEx>
          <w:tblCellMar>
            <w:top w:w="0" w:type="dxa"/>
            <w:bottom w:w="0" w:type="dxa"/>
          </w:tblCellMar>
        </w:tblPrEx>
        <w:trPr>
          <w:cantSplit/>
          <w:trHeight w:val="203"/>
        </w:trPr>
        <w:tc>
          <w:tcPr>
            <w:tcW w:w="1418" w:type="dxa"/>
            <w:gridSpan w:val="2"/>
            <w:vMerge w:val="restart"/>
            <w:tcBorders>
              <w:top w:val="nil"/>
              <w:left w:val="nil"/>
              <w:right w:val="nil"/>
            </w:tcBorders>
            <w:vAlign w:val="center"/>
          </w:tcPr>
          <w:p w:rsidR="00DF5597" w:rsidRPr="00DF5597" w:rsidRDefault="00DF5597" w:rsidP="00DF5597">
            <w:pPr>
              <w:spacing w:line="280" w:lineRule="exact"/>
              <w:jc w:val="center"/>
              <w:rPr>
                <w:rFonts w:cs="Times New Roman"/>
              </w:rPr>
            </w:pPr>
            <w:r w:rsidRPr="00DF5597">
              <w:rPr>
                <w:rFonts w:cs="Times New Roman" w:hint="eastAsia"/>
              </w:rPr>
              <w:t>責任者</w:t>
            </w:r>
          </w:p>
        </w:tc>
        <w:tc>
          <w:tcPr>
            <w:tcW w:w="1276" w:type="dxa"/>
            <w:gridSpan w:val="2"/>
            <w:tcBorders>
              <w:top w:val="nil"/>
              <w:left w:val="nil"/>
            </w:tcBorders>
          </w:tcPr>
          <w:p w:rsidR="00DF5597" w:rsidRPr="00DF5597" w:rsidRDefault="00DF5597" w:rsidP="00DF5597">
            <w:pPr>
              <w:spacing w:line="140" w:lineRule="exact"/>
              <w:rPr>
                <w:rFonts w:cs="Times New Roman"/>
              </w:rPr>
            </w:pPr>
          </w:p>
        </w:tc>
        <w:tc>
          <w:tcPr>
            <w:tcW w:w="283" w:type="dxa"/>
            <w:tcBorders>
              <w:top w:val="nil"/>
              <w:right w:val="nil"/>
            </w:tcBorders>
          </w:tcPr>
          <w:p w:rsidR="00DF5597" w:rsidRPr="00DF5597" w:rsidRDefault="00DF5597" w:rsidP="00DF5597">
            <w:pPr>
              <w:spacing w:line="140" w:lineRule="exact"/>
              <w:rPr>
                <w:rFonts w:cs="Times New Roman"/>
              </w:rPr>
            </w:pPr>
          </w:p>
        </w:tc>
        <w:tc>
          <w:tcPr>
            <w:tcW w:w="7088" w:type="dxa"/>
            <w:vMerge/>
            <w:tcBorders>
              <w:left w:val="nil"/>
              <w:right w:val="nil"/>
            </w:tcBorders>
          </w:tcPr>
          <w:p w:rsidR="00DF5597" w:rsidRPr="00DF5597" w:rsidRDefault="00DF5597" w:rsidP="00DF5597">
            <w:pPr>
              <w:spacing w:line="382" w:lineRule="atLeast"/>
              <w:rPr>
                <w:rFonts w:cs="Times New Roman"/>
              </w:rPr>
            </w:pPr>
          </w:p>
        </w:tc>
      </w:tr>
      <w:tr w:rsidR="00DF5597" w:rsidRPr="00DF5597" w:rsidTr="00DF5597">
        <w:tblPrEx>
          <w:tblCellMar>
            <w:top w:w="0" w:type="dxa"/>
            <w:bottom w:w="0" w:type="dxa"/>
          </w:tblCellMar>
        </w:tblPrEx>
        <w:trPr>
          <w:cantSplit/>
          <w:trHeight w:val="203"/>
        </w:trPr>
        <w:tc>
          <w:tcPr>
            <w:tcW w:w="1418" w:type="dxa"/>
            <w:gridSpan w:val="2"/>
            <w:vMerge/>
            <w:tcBorders>
              <w:left w:val="nil"/>
              <w:bottom w:val="nil"/>
              <w:right w:val="nil"/>
            </w:tcBorders>
          </w:tcPr>
          <w:p w:rsidR="00DF5597" w:rsidRPr="00DF5597" w:rsidRDefault="00DF5597" w:rsidP="00DF5597">
            <w:pPr>
              <w:spacing w:line="140" w:lineRule="exact"/>
              <w:rPr>
                <w:rFonts w:cs="Times New Roman"/>
              </w:rPr>
            </w:pPr>
          </w:p>
        </w:tc>
        <w:tc>
          <w:tcPr>
            <w:tcW w:w="1276" w:type="dxa"/>
            <w:gridSpan w:val="2"/>
            <w:tcBorders>
              <w:left w:val="nil"/>
              <w:bottom w:val="nil"/>
            </w:tcBorders>
          </w:tcPr>
          <w:p w:rsidR="00DF5597" w:rsidRPr="00DF5597" w:rsidRDefault="00DF5597" w:rsidP="00DF5597">
            <w:pPr>
              <w:spacing w:line="140" w:lineRule="exact"/>
              <w:rPr>
                <w:rFonts w:cs="Times New Roman"/>
              </w:rPr>
            </w:pPr>
          </w:p>
        </w:tc>
        <w:tc>
          <w:tcPr>
            <w:tcW w:w="283" w:type="dxa"/>
            <w:tcBorders>
              <w:bottom w:val="nil"/>
              <w:right w:val="nil"/>
            </w:tcBorders>
          </w:tcPr>
          <w:p w:rsidR="00DF5597" w:rsidRPr="00DF5597" w:rsidRDefault="00DF5597" w:rsidP="00DF5597">
            <w:pPr>
              <w:spacing w:line="140" w:lineRule="exact"/>
              <w:rPr>
                <w:rFonts w:cs="Times New Roman"/>
              </w:rPr>
            </w:pPr>
          </w:p>
        </w:tc>
        <w:tc>
          <w:tcPr>
            <w:tcW w:w="7088" w:type="dxa"/>
            <w:vMerge/>
            <w:tcBorders>
              <w:left w:val="nil"/>
              <w:right w:val="nil"/>
            </w:tcBorders>
          </w:tcPr>
          <w:p w:rsidR="00DF5597" w:rsidRPr="00DF5597" w:rsidRDefault="00DF5597" w:rsidP="00DF5597">
            <w:pPr>
              <w:spacing w:line="382" w:lineRule="atLeast"/>
              <w:rPr>
                <w:rFonts w:cs="Times New Roman"/>
              </w:rPr>
            </w:pPr>
          </w:p>
        </w:tc>
      </w:tr>
      <w:tr w:rsidR="00DF5597" w:rsidRPr="00DF5597" w:rsidTr="00DF5597">
        <w:tblPrEx>
          <w:tblCellMar>
            <w:top w:w="0" w:type="dxa"/>
            <w:bottom w:w="0" w:type="dxa"/>
          </w:tblCellMar>
        </w:tblPrEx>
        <w:trPr>
          <w:cantSplit/>
          <w:trHeight w:val="203"/>
        </w:trPr>
        <w:tc>
          <w:tcPr>
            <w:tcW w:w="2694" w:type="dxa"/>
            <w:gridSpan w:val="4"/>
            <w:vMerge w:val="restart"/>
            <w:tcBorders>
              <w:top w:val="nil"/>
              <w:left w:val="nil"/>
            </w:tcBorders>
            <w:vAlign w:val="center"/>
          </w:tcPr>
          <w:p w:rsidR="00DF5597" w:rsidRPr="00DF5597" w:rsidRDefault="00DF5597" w:rsidP="00DF5597">
            <w:pPr>
              <w:spacing w:line="280" w:lineRule="exact"/>
              <w:jc w:val="center"/>
              <w:rPr>
                <w:rFonts w:cs="Times New Roman"/>
              </w:rPr>
            </w:pPr>
            <w:r w:rsidRPr="00DF5597">
              <w:rPr>
                <w:rFonts w:cs="Times New Roman" w:hint="eastAsia"/>
              </w:rPr>
              <w:t>（　　　　　　　）</w:t>
            </w:r>
          </w:p>
        </w:tc>
        <w:tc>
          <w:tcPr>
            <w:tcW w:w="283" w:type="dxa"/>
            <w:tcBorders>
              <w:top w:val="nil"/>
              <w:bottom w:val="nil"/>
              <w:right w:val="nil"/>
            </w:tcBorders>
          </w:tcPr>
          <w:p w:rsidR="00DF5597" w:rsidRPr="00DF5597" w:rsidRDefault="00DF5597" w:rsidP="00DF5597">
            <w:pPr>
              <w:spacing w:line="140" w:lineRule="exact"/>
              <w:rPr>
                <w:rFonts w:cs="Times New Roman"/>
              </w:rPr>
            </w:pPr>
          </w:p>
        </w:tc>
        <w:tc>
          <w:tcPr>
            <w:tcW w:w="7088" w:type="dxa"/>
            <w:vMerge/>
            <w:tcBorders>
              <w:left w:val="nil"/>
              <w:right w:val="nil"/>
            </w:tcBorders>
          </w:tcPr>
          <w:p w:rsidR="00DF5597" w:rsidRPr="00DF5597" w:rsidRDefault="00DF5597" w:rsidP="00DF5597">
            <w:pPr>
              <w:spacing w:line="382" w:lineRule="atLeast"/>
              <w:rPr>
                <w:rFonts w:cs="Times New Roman"/>
              </w:rPr>
            </w:pPr>
          </w:p>
        </w:tc>
      </w:tr>
      <w:tr w:rsidR="00DF5597" w:rsidRPr="00DF5597" w:rsidTr="00DF5597">
        <w:tblPrEx>
          <w:tblCellMar>
            <w:top w:w="0" w:type="dxa"/>
            <w:bottom w:w="0" w:type="dxa"/>
          </w:tblCellMar>
        </w:tblPrEx>
        <w:trPr>
          <w:cantSplit/>
          <w:trHeight w:val="203"/>
        </w:trPr>
        <w:tc>
          <w:tcPr>
            <w:tcW w:w="2694" w:type="dxa"/>
            <w:gridSpan w:val="4"/>
            <w:vMerge/>
            <w:tcBorders>
              <w:left w:val="nil"/>
              <w:bottom w:val="nil"/>
            </w:tcBorders>
          </w:tcPr>
          <w:p w:rsidR="00DF5597" w:rsidRPr="00DF5597" w:rsidRDefault="00DF5597" w:rsidP="00DF5597">
            <w:pPr>
              <w:spacing w:line="140" w:lineRule="exact"/>
              <w:rPr>
                <w:rFonts w:cs="Times New Roman"/>
              </w:rPr>
            </w:pPr>
          </w:p>
        </w:tc>
        <w:tc>
          <w:tcPr>
            <w:tcW w:w="283" w:type="dxa"/>
            <w:tcBorders>
              <w:top w:val="nil"/>
              <w:bottom w:val="nil"/>
              <w:right w:val="nil"/>
            </w:tcBorders>
          </w:tcPr>
          <w:p w:rsidR="00DF5597" w:rsidRPr="00DF5597" w:rsidRDefault="00DF5597" w:rsidP="00DF5597">
            <w:pPr>
              <w:spacing w:line="140" w:lineRule="exact"/>
              <w:rPr>
                <w:rFonts w:cs="Times New Roman"/>
              </w:rPr>
            </w:pPr>
          </w:p>
        </w:tc>
        <w:tc>
          <w:tcPr>
            <w:tcW w:w="7088" w:type="dxa"/>
            <w:vMerge/>
            <w:tcBorders>
              <w:left w:val="nil"/>
              <w:right w:val="nil"/>
            </w:tcBorders>
          </w:tcPr>
          <w:p w:rsidR="00DF5597" w:rsidRPr="00DF5597" w:rsidRDefault="00DF5597" w:rsidP="00DF5597">
            <w:pPr>
              <w:spacing w:line="382" w:lineRule="atLeast"/>
              <w:rPr>
                <w:rFonts w:cs="Times New Roman"/>
              </w:rPr>
            </w:pPr>
          </w:p>
        </w:tc>
      </w:tr>
      <w:tr w:rsidR="00DF5597" w:rsidRPr="00DF5597" w:rsidTr="00DF5597">
        <w:tblPrEx>
          <w:tblCellMar>
            <w:top w:w="0" w:type="dxa"/>
            <w:bottom w:w="0" w:type="dxa"/>
          </w:tblCellMar>
        </w:tblPrEx>
        <w:trPr>
          <w:cantSplit/>
          <w:trHeight w:val="203"/>
        </w:trPr>
        <w:tc>
          <w:tcPr>
            <w:tcW w:w="851" w:type="dxa"/>
            <w:tcBorders>
              <w:top w:val="nil"/>
              <w:left w:val="nil"/>
              <w:bottom w:val="nil"/>
              <w:right w:val="nil"/>
            </w:tcBorders>
          </w:tcPr>
          <w:p w:rsidR="00DF5597" w:rsidRPr="00DF5597" w:rsidRDefault="00DF5597" w:rsidP="00DF5597">
            <w:pPr>
              <w:spacing w:line="140" w:lineRule="exact"/>
              <w:rPr>
                <w:rFonts w:cs="Times New Roman"/>
              </w:rPr>
            </w:pPr>
          </w:p>
        </w:tc>
        <w:tc>
          <w:tcPr>
            <w:tcW w:w="850" w:type="dxa"/>
            <w:gridSpan w:val="2"/>
            <w:tcBorders>
              <w:top w:val="nil"/>
              <w:left w:val="nil"/>
              <w:bottom w:val="nil"/>
              <w:right w:val="nil"/>
            </w:tcBorders>
          </w:tcPr>
          <w:p w:rsidR="00DF5597" w:rsidRPr="00DF5597" w:rsidRDefault="00DF5597" w:rsidP="00DF5597">
            <w:pPr>
              <w:spacing w:line="140" w:lineRule="exact"/>
              <w:rPr>
                <w:rFonts w:cs="Times New Roman"/>
              </w:rPr>
            </w:pPr>
          </w:p>
        </w:tc>
        <w:tc>
          <w:tcPr>
            <w:tcW w:w="993" w:type="dxa"/>
            <w:tcBorders>
              <w:top w:val="nil"/>
              <w:left w:val="nil"/>
              <w:bottom w:val="nil"/>
            </w:tcBorders>
          </w:tcPr>
          <w:p w:rsidR="00DF5597" w:rsidRPr="00DF5597" w:rsidRDefault="00DF5597" w:rsidP="00DF5597">
            <w:pPr>
              <w:spacing w:line="140" w:lineRule="exact"/>
              <w:rPr>
                <w:rFonts w:cs="Times New Roman"/>
              </w:rPr>
            </w:pPr>
          </w:p>
        </w:tc>
        <w:tc>
          <w:tcPr>
            <w:tcW w:w="283" w:type="dxa"/>
            <w:tcBorders>
              <w:top w:val="nil"/>
              <w:right w:val="nil"/>
            </w:tcBorders>
          </w:tcPr>
          <w:p w:rsidR="00DF5597" w:rsidRPr="00DF5597" w:rsidRDefault="00DF5597" w:rsidP="00DF5597">
            <w:pPr>
              <w:spacing w:line="140" w:lineRule="exact"/>
              <w:rPr>
                <w:rFonts w:cs="Times New Roman"/>
              </w:rPr>
            </w:pPr>
          </w:p>
        </w:tc>
        <w:tc>
          <w:tcPr>
            <w:tcW w:w="7088" w:type="dxa"/>
            <w:vMerge/>
            <w:tcBorders>
              <w:left w:val="nil"/>
              <w:right w:val="nil"/>
            </w:tcBorders>
          </w:tcPr>
          <w:p w:rsidR="00DF5597" w:rsidRPr="00DF5597" w:rsidRDefault="00DF5597" w:rsidP="00DF5597">
            <w:pPr>
              <w:spacing w:line="382" w:lineRule="atLeast"/>
              <w:rPr>
                <w:rFonts w:cs="Times New Roman"/>
              </w:rPr>
            </w:pPr>
          </w:p>
        </w:tc>
      </w:tr>
      <w:tr w:rsidR="00DF5597" w:rsidRPr="00DF5597" w:rsidTr="00DF5597">
        <w:tblPrEx>
          <w:tblCellMar>
            <w:top w:w="0" w:type="dxa"/>
            <w:bottom w:w="0" w:type="dxa"/>
          </w:tblCellMar>
        </w:tblPrEx>
        <w:trPr>
          <w:cantSplit/>
          <w:trHeight w:val="203"/>
        </w:trPr>
        <w:tc>
          <w:tcPr>
            <w:tcW w:w="851" w:type="dxa"/>
            <w:tcBorders>
              <w:top w:val="nil"/>
              <w:left w:val="nil"/>
              <w:bottom w:val="nil"/>
              <w:right w:val="nil"/>
            </w:tcBorders>
          </w:tcPr>
          <w:p w:rsidR="00DF5597" w:rsidRPr="00DF5597" w:rsidRDefault="00DF5597" w:rsidP="00DF5597">
            <w:pPr>
              <w:spacing w:line="140" w:lineRule="exact"/>
              <w:rPr>
                <w:rFonts w:cs="Times New Roman"/>
              </w:rPr>
            </w:pPr>
          </w:p>
        </w:tc>
        <w:tc>
          <w:tcPr>
            <w:tcW w:w="850" w:type="dxa"/>
            <w:gridSpan w:val="2"/>
            <w:tcBorders>
              <w:top w:val="nil"/>
              <w:left w:val="nil"/>
              <w:bottom w:val="nil"/>
              <w:right w:val="nil"/>
            </w:tcBorders>
          </w:tcPr>
          <w:p w:rsidR="00DF5597" w:rsidRPr="00DF5597" w:rsidRDefault="00DF5597" w:rsidP="00DF5597">
            <w:pPr>
              <w:spacing w:line="140" w:lineRule="exact"/>
              <w:rPr>
                <w:rFonts w:cs="Times New Roman"/>
              </w:rPr>
            </w:pPr>
          </w:p>
        </w:tc>
        <w:tc>
          <w:tcPr>
            <w:tcW w:w="993" w:type="dxa"/>
            <w:tcBorders>
              <w:top w:val="nil"/>
              <w:left w:val="nil"/>
              <w:bottom w:val="nil"/>
              <w:right w:val="nil"/>
            </w:tcBorders>
          </w:tcPr>
          <w:p w:rsidR="00DF5597" w:rsidRPr="00DF5597" w:rsidRDefault="00DF5597" w:rsidP="00DF5597">
            <w:pPr>
              <w:spacing w:line="140" w:lineRule="exact"/>
              <w:rPr>
                <w:rFonts w:cs="Times New Roman"/>
              </w:rPr>
            </w:pPr>
          </w:p>
        </w:tc>
        <w:tc>
          <w:tcPr>
            <w:tcW w:w="283" w:type="dxa"/>
            <w:tcBorders>
              <w:left w:val="nil"/>
              <w:bottom w:val="nil"/>
              <w:right w:val="nil"/>
            </w:tcBorders>
          </w:tcPr>
          <w:p w:rsidR="00DF5597" w:rsidRPr="00DF5597" w:rsidRDefault="00DF5597" w:rsidP="00DF5597">
            <w:pPr>
              <w:spacing w:line="140" w:lineRule="exact"/>
              <w:rPr>
                <w:rFonts w:cs="Times New Roman"/>
              </w:rPr>
            </w:pPr>
          </w:p>
        </w:tc>
        <w:tc>
          <w:tcPr>
            <w:tcW w:w="7088" w:type="dxa"/>
            <w:vMerge/>
            <w:tcBorders>
              <w:left w:val="nil"/>
              <w:right w:val="nil"/>
            </w:tcBorders>
          </w:tcPr>
          <w:p w:rsidR="00DF5597" w:rsidRPr="00DF5597" w:rsidRDefault="00DF5597" w:rsidP="00DF5597">
            <w:pPr>
              <w:spacing w:line="382" w:lineRule="atLeast"/>
              <w:rPr>
                <w:rFonts w:cs="Times New Roman"/>
              </w:rPr>
            </w:pPr>
          </w:p>
        </w:tc>
      </w:tr>
      <w:tr w:rsidR="00DF5597" w:rsidRPr="00DF5597" w:rsidTr="00DF5597">
        <w:tblPrEx>
          <w:tblCellMar>
            <w:top w:w="0" w:type="dxa"/>
            <w:bottom w:w="0" w:type="dxa"/>
          </w:tblCellMar>
        </w:tblPrEx>
        <w:trPr>
          <w:cantSplit/>
          <w:trHeight w:val="203"/>
        </w:trPr>
        <w:tc>
          <w:tcPr>
            <w:tcW w:w="851" w:type="dxa"/>
            <w:tcBorders>
              <w:top w:val="nil"/>
              <w:left w:val="nil"/>
              <w:bottom w:val="nil"/>
              <w:right w:val="nil"/>
            </w:tcBorders>
          </w:tcPr>
          <w:p w:rsidR="00DF5597" w:rsidRPr="00DF5597" w:rsidRDefault="00DF5597" w:rsidP="00DF5597">
            <w:pPr>
              <w:spacing w:line="140" w:lineRule="exact"/>
              <w:rPr>
                <w:rFonts w:cs="Times New Roman"/>
              </w:rPr>
            </w:pPr>
          </w:p>
        </w:tc>
        <w:tc>
          <w:tcPr>
            <w:tcW w:w="850" w:type="dxa"/>
            <w:gridSpan w:val="2"/>
            <w:tcBorders>
              <w:top w:val="nil"/>
              <w:left w:val="nil"/>
              <w:bottom w:val="nil"/>
              <w:right w:val="nil"/>
            </w:tcBorders>
          </w:tcPr>
          <w:p w:rsidR="00DF5597" w:rsidRPr="00DF5597" w:rsidRDefault="00DF5597" w:rsidP="00DF5597">
            <w:pPr>
              <w:spacing w:line="140" w:lineRule="exact"/>
              <w:rPr>
                <w:rFonts w:cs="Times New Roman"/>
              </w:rPr>
            </w:pPr>
          </w:p>
        </w:tc>
        <w:tc>
          <w:tcPr>
            <w:tcW w:w="993" w:type="dxa"/>
            <w:tcBorders>
              <w:top w:val="nil"/>
              <w:left w:val="nil"/>
              <w:bottom w:val="nil"/>
              <w:right w:val="nil"/>
            </w:tcBorders>
          </w:tcPr>
          <w:p w:rsidR="00DF5597" w:rsidRPr="00DF5597" w:rsidRDefault="00DF5597" w:rsidP="00DF5597">
            <w:pPr>
              <w:spacing w:line="140" w:lineRule="exact"/>
              <w:rPr>
                <w:rFonts w:cs="Times New Roman"/>
              </w:rPr>
            </w:pPr>
          </w:p>
        </w:tc>
        <w:tc>
          <w:tcPr>
            <w:tcW w:w="283" w:type="dxa"/>
            <w:tcBorders>
              <w:top w:val="nil"/>
              <w:left w:val="nil"/>
              <w:bottom w:val="nil"/>
              <w:right w:val="nil"/>
            </w:tcBorders>
          </w:tcPr>
          <w:p w:rsidR="00DF5597" w:rsidRPr="00DF5597" w:rsidRDefault="00DF5597" w:rsidP="00DF5597">
            <w:pPr>
              <w:spacing w:line="140" w:lineRule="exact"/>
              <w:rPr>
                <w:rFonts w:cs="Times New Roman"/>
              </w:rPr>
            </w:pPr>
          </w:p>
        </w:tc>
        <w:tc>
          <w:tcPr>
            <w:tcW w:w="7088" w:type="dxa"/>
            <w:vMerge/>
            <w:tcBorders>
              <w:left w:val="nil"/>
              <w:right w:val="nil"/>
            </w:tcBorders>
          </w:tcPr>
          <w:p w:rsidR="00DF5597" w:rsidRPr="00DF5597" w:rsidRDefault="00DF5597" w:rsidP="00DF5597">
            <w:pPr>
              <w:spacing w:line="382" w:lineRule="atLeast"/>
              <w:rPr>
                <w:rFonts w:cs="Times New Roman"/>
              </w:rPr>
            </w:pPr>
          </w:p>
        </w:tc>
      </w:tr>
      <w:tr w:rsidR="00DF5597" w:rsidRPr="00DF5597" w:rsidTr="00DF5597">
        <w:tblPrEx>
          <w:tblCellMar>
            <w:top w:w="0" w:type="dxa"/>
            <w:bottom w:w="0" w:type="dxa"/>
          </w:tblCellMar>
        </w:tblPrEx>
        <w:trPr>
          <w:cantSplit/>
          <w:trHeight w:val="203"/>
        </w:trPr>
        <w:tc>
          <w:tcPr>
            <w:tcW w:w="851" w:type="dxa"/>
            <w:tcBorders>
              <w:top w:val="nil"/>
              <w:left w:val="nil"/>
              <w:bottom w:val="nil"/>
              <w:right w:val="nil"/>
            </w:tcBorders>
          </w:tcPr>
          <w:p w:rsidR="00DF5597" w:rsidRPr="00DF5597" w:rsidRDefault="00DF5597" w:rsidP="00DF5597">
            <w:pPr>
              <w:spacing w:line="140" w:lineRule="exact"/>
              <w:rPr>
                <w:rFonts w:cs="Times New Roman"/>
              </w:rPr>
            </w:pPr>
          </w:p>
        </w:tc>
        <w:tc>
          <w:tcPr>
            <w:tcW w:w="850" w:type="dxa"/>
            <w:gridSpan w:val="2"/>
            <w:tcBorders>
              <w:top w:val="nil"/>
              <w:left w:val="nil"/>
              <w:bottom w:val="nil"/>
              <w:right w:val="nil"/>
            </w:tcBorders>
          </w:tcPr>
          <w:p w:rsidR="00DF5597" w:rsidRPr="00DF5597" w:rsidRDefault="00DF5597" w:rsidP="00DF5597">
            <w:pPr>
              <w:spacing w:line="140" w:lineRule="exact"/>
              <w:rPr>
                <w:rFonts w:cs="Times New Roman"/>
              </w:rPr>
            </w:pPr>
          </w:p>
        </w:tc>
        <w:tc>
          <w:tcPr>
            <w:tcW w:w="993" w:type="dxa"/>
            <w:tcBorders>
              <w:top w:val="nil"/>
              <w:left w:val="nil"/>
              <w:bottom w:val="nil"/>
              <w:right w:val="nil"/>
            </w:tcBorders>
          </w:tcPr>
          <w:p w:rsidR="00DF5597" w:rsidRPr="00DF5597" w:rsidRDefault="00DF5597" w:rsidP="00DF5597">
            <w:pPr>
              <w:spacing w:line="140" w:lineRule="exact"/>
              <w:rPr>
                <w:rFonts w:cs="Times New Roman"/>
              </w:rPr>
            </w:pPr>
          </w:p>
        </w:tc>
        <w:tc>
          <w:tcPr>
            <w:tcW w:w="283" w:type="dxa"/>
            <w:tcBorders>
              <w:top w:val="nil"/>
              <w:left w:val="nil"/>
              <w:bottom w:val="nil"/>
              <w:right w:val="nil"/>
            </w:tcBorders>
          </w:tcPr>
          <w:p w:rsidR="00DF5597" w:rsidRPr="00DF5597" w:rsidRDefault="00DF5597" w:rsidP="00DF5597">
            <w:pPr>
              <w:spacing w:line="140" w:lineRule="exact"/>
              <w:rPr>
                <w:rFonts w:cs="Times New Roman"/>
              </w:rPr>
            </w:pPr>
          </w:p>
        </w:tc>
        <w:tc>
          <w:tcPr>
            <w:tcW w:w="7088" w:type="dxa"/>
            <w:vMerge/>
            <w:tcBorders>
              <w:left w:val="nil"/>
              <w:bottom w:val="nil"/>
              <w:right w:val="nil"/>
            </w:tcBorders>
          </w:tcPr>
          <w:p w:rsidR="00DF5597" w:rsidRPr="00DF5597" w:rsidRDefault="00DF5597" w:rsidP="00DF5597">
            <w:pPr>
              <w:spacing w:line="382" w:lineRule="atLeast"/>
              <w:rPr>
                <w:rFonts w:cs="Times New Roman"/>
              </w:rPr>
            </w:pPr>
          </w:p>
        </w:tc>
      </w:tr>
    </w:tbl>
    <w:p w:rsidR="00DF5597" w:rsidRPr="00DF5597" w:rsidRDefault="00DF5597" w:rsidP="00DF5597">
      <w:pPr>
        <w:rPr>
          <w:rFonts w:cs="Times New Roman"/>
          <w:spacing w:val="12"/>
        </w:rPr>
      </w:pPr>
      <w:r w:rsidRPr="00DF5597">
        <w:rPr>
          <w:rFonts w:cs="Times New Roman"/>
        </w:rPr>
        <w:t xml:space="preserve">          </w:t>
      </w:r>
      <w:r w:rsidRPr="00DF5597">
        <w:rPr>
          <w:rFonts w:cs="Times New Roman" w:hint="eastAsia"/>
        </w:rPr>
        <w:t xml:space="preserve">　　</w:t>
      </w:r>
      <w:r w:rsidRPr="00DF5597">
        <w:rPr>
          <w:rFonts w:cs="Times New Roman"/>
        </w:rPr>
        <w:t xml:space="preserve">     </w:t>
      </w:r>
    </w:p>
    <w:p w:rsidR="00DF5597" w:rsidRDefault="00DF5597" w:rsidP="00DF5597">
      <w:pPr>
        <w:rPr>
          <w:rFonts w:cs="Times New Roman"/>
          <w:spacing w:val="12"/>
        </w:rPr>
      </w:pPr>
    </w:p>
    <w:p w:rsidR="00823585" w:rsidRPr="00DF5597" w:rsidRDefault="00823585" w:rsidP="00DF5597">
      <w:pPr>
        <w:rPr>
          <w:rFonts w:cs="Times New Roman"/>
          <w:spacing w:val="12"/>
        </w:rPr>
      </w:pPr>
    </w:p>
    <w:p w:rsidR="00DF5597" w:rsidRPr="00DF5597" w:rsidRDefault="00DF5597" w:rsidP="00DF5597">
      <w:pPr>
        <w:rPr>
          <w:rFonts w:hAnsi="ＭＳ 明朝" w:cs="Times New Roman"/>
        </w:rPr>
      </w:pPr>
      <w:r w:rsidRPr="00DF5597">
        <w:rPr>
          <w:rFonts w:hAnsi="ＭＳ 明朝" w:cs="Times New Roman" w:hint="eastAsia"/>
        </w:rPr>
        <w:t>※　防火管理上必要な業務の一部委託の有無</w:t>
      </w:r>
    </w:p>
    <w:tbl>
      <w:tblPr>
        <w:tblW w:w="0" w:type="auto"/>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2126"/>
        <w:gridCol w:w="1276"/>
      </w:tblGrid>
      <w:tr w:rsidR="00DF5597" w:rsidRPr="00DF5597" w:rsidTr="00DF5597">
        <w:trPr>
          <w:trHeight w:val="672"/>
        </w:trPr>
        <w:tc>
          <w:tcPr>
            <w:tcW w:w="1951" w:type="dxa"/>
            <w:vAlign w:val="center"/>
          </w:tcPr>
          <w:p w:rsidR="00DF5597" w:rsidRPr="00DF5597" w:rsidRDefault="00DF5597" w:rsidP="00DF5597">
            <w:pPr>
              <w:jc w:val="center"/>
              <w:rPr>
                <w:rFonts w:hAnsi="ＭＳ 明朝" w:cs="Times New Roman"/>
                <w:spacing w:val="12"/>
              </w:rPr>
            </w:pPr>
            <w:r w:rsidRPr="00DF5597">
              <w:rPr>
                <w:rFonts w:hAnsi="ＭＳ 明朝" w:cs="Times New Roman" w:hint="eastAsia"/>
                <w:spacing w:val="12"/>
              </w:rPr>
              <w:t>常駐方式</w:t>
            </w:r>
          </w:p>
        </w:tc>
        <w:tc>
          <w:tcPr>
            <w:tcW w:w="1843" w:type="dxa"/>
            <w:vAlign w:val="center"/>
          </w:tcPr>
          <w:p w:rsidR="00DF5597" w:rsidRPr="00DF5597" w:rsidRDefault="00DF5597" w:rsidP="00DF5597">
            <w:pPr>
              <w:jc w:val="center"/>
              <w:rPr>
                <w:rFonts w:hAnsi="ＭＳ 明朝" w:cs="Times New Roman"/>
                <w:spacing w:val="12"/>
              </w:rPr>
            </w:pPr>
            <w:r w:rsidRPr="00DF5597">
              <w:rPr>
                <w:rFonts w:hAnsi="ＭＳ 明朝" w:cs="Times New Roman" w:hint="eastAsia"/>
                <w:spacing w:val="12"/>
              </w:rPr>
              <w:t>巡回方式</w:t>
            </w:r>
          </w:p>
        </w:tc>
        <w:tc>
          <w:tcPr>
            <w:tcW w:w="2126" w:type="dxa"/>
            <w:vAlign w:val="center"/>
          </w:tcPr>
          <w:p w:rsidR="00DF5597" w:rsidRPr="00DF5597" w:rsidRDefault="00DF5597" w:rsidP="00DF5597">
            <w:pPr>
              <w:jc w:val="center"/>
              <w:rPr>
                <w:rFonts w:hAnsi="ＭＳ 明朝" w:cs="Times New Roman"/>
                <w:spacing w:val="12"/>
              </w:rPr>
            </w:pPr>
            <w:r w:rsidRPr="00DF5597">
              <w:rPr>
                <w:rFonts w:hAnsi="ＭＳ 明朝" w:cs="Times New Roman" w:hint="eastAsia"/>
                <w:spacing w:val="12"/>
              </w:rPr>
              <w:t>遠隔移報方式</w:t>
            </w:r>
          </w:p>
        </w:tc>
        <w:tc>
          <w:tcPr>
            <w:tcW w:w="1276" w:type="dxa"/>
            <w:vMerge w:val="restart"/>
            <w:textDirection w:val="tbRlV"/>
            <w:vAlign w:val="center"/>
          </w:tcPr>
          <w:p w:rsidR="00DF5597" w:rsidRPr="00DF5597" w:rsidRDefault="00DF5597" w:rsidP="00DF5597">
            <w:pPr>
              <w:ind w:right="113"/>
              <w:jc w:val="center"/>
              <w:rPr>
                <w:rFonts w:hAnsi="ＭＳ 明朝" w:cs="Times New Roman"/>
                <w:spacing w:val="12"/>
              </w:rPr>
            </w:pPr>
            <w:r w:rsidRPr="00DF5597">
              <w:rPr>
                <w:rFonts w:hAnsi="ＭＳ 明朝" w:cs="Times New Roman" w:hint="eastAsia"/>
                <w:spacing w:val="12"/>
              </w:rPr>
              <w:t>一部委託なし</w:t>
            </w:r>
          </w:p>
        </w:tc>
      </w:tr>
      <w:tr w:rsidR="00DF5597" w:rsidRPr="00DF5597" w:rsidTr="00DF5597">
        <w:tc>
          <w:tcPr>
            <w:tcW w:w="1951" w:type="dxa"/>
          </w:tcPr>
          <w:p w:rsidR="00DF5597" w:rsidRPr="00DF5597" w:rsidRDefault="00DF5597" w:rsidP="00DF5597">
            <w:pPr>
              <w:rPr>
                <w:rFonts w:hAnsi="ＭＳ 明朝" w:cs="Times New Roman"/>
                <w:spacing w:val="12"/>
              </w:rPr>
            </w:pPr>
            <w:r w:rsidRPr="00DF5597">
              <w:rPr>
                <w:rFonts w:hAnsi="ＭＳ 明朝" w:cs="Times New Roman" w:hint="eastAsia"/>
                <w:spacing w:val="12"/>
              </w:rPr>
              <w:t>□初期消火</w:t>
            </w:r>
          </w:p>
          <w:p w:rsidR="00DF5597" w:rsidRPr="00DF5597" w:rsidRDefault="00DF5597" w:rsidP="00DF5597">
            <w:pPr>
              <w:rPr>
                <w:rFonts w:hAnsi="ＭＳ 明朝" w:cs="Times New Roman"/>
                <w:spacing w:val="12"/>
              </w:rPr>
            </w:pPr>
            <w:r w:rsidRPr="00DF5597">
              <w:rPr>
                <w:rFonts w:hAnsi="ＭＳ 明朝" w:cs="Times New Roman" w:hint="eastAsia"/>
                <w:spacing w:val="12"/>
              </w:rPr>
              <w:t>□通報連絡</w:t>
            </w:r>
          </w:p>
          <w:p w:rsidR="00DF5597" w:rsidRPr="00DF5597" w:rsidRDefault="00DF5597" w:rsidP="00DF5597">
            <w:pPr>
              <w:rPr>
                <w:rFonts w:hAnsi="ＭＳ 明朝" w:cs="Times New Roman"/>
                <w:spacing w:val="12"/>
              </w:rPr>
            </w:pPr>
            <w:r w:rsidRPr="00DF5597">
              <w:rPr>
                <w:rFonts w:hAnsi="ＭＳ 明朝" w:cs="Times New Roman" w:hint="eastAsia"/>
                <w:spacing w:val="12"/>
              </w:rPr>
              <w:t>□その他</w:t>
            </w:r>
          </w:p>
        </w:tc>
        <w:tc>
          <w:tcPr>
            <w:tcW w:w="1843" w:type="dxa"/>
          </w:tcPr>
          <w:p w:rsidR="00DF5597" w:rsidRPr="00DF5597" w:rsidRDefault="00DF5597" w:rsidP="00DF5597">
            <w:pPr>
              <w:rPr>
                <w:rFonts w:hAnsi="ＭＳ 明朝" w:cs="Times New Roman"/>
                <w:spacing w:val="12"/>
              </w:rPr>
            </w:pPr>
            <w:r w:rsidRPr="00DF5597">
              <w:rPr>
                <w:rFonts w:hAnsi="ＭＳ 明朝" w:cs="Times New Roman" w:hint="eastAsia"/>
                <w:spacing w:val="12"/>
              </w:rPr>
              <w:t>□初期消火</w:t>
            </w:r>
          </w:p>
          <w:p w:rsidR="00DF5597" w:rsidRPr="00DF5597" w:rsidRDefault="00DF5597" w:rsidP="00DF5597">
            <w:pPr>
              <w:rPr>
                <w:rFonts w:hAnsi="ＭＳ 明朝" w:cs="Times New Roman"/>
                <w:spacing w:val="12"/>
              </w:rPr>
            </w:pPr>
            <w:r w:rsidRPr="00DF5597">
              <w:rPr>
                <w:rFonts w:hAnsi="ＭＳ 明朝" w:cs="Times New Roman" w:hint="eastAsia"/>
                <w:spacing w:val="12"/>
              </w:rPr>
              <w:t>□通報連絡</w:t>
            </w:r>
          </w:p>
          <w:p w:rsidR="00DF5597" w:rsidRPr="00DF5597" w:rsidRDefault="00DF5597" w:rsidP="00DF5597">
            <w:pPr>
              <w:rPr>
                <w:rFonts w:hAnsi="ＭＳ 明朝" w:cs="Times New Roman"/>
                <w:spacing w:val="12"/>
              </w:rPr>
            </w:pPr>
            <w:r w:rsidRPr="00DF5597">
              <w:rPr>
                <w:rFonts w:hAnsi="ＭＳ 明朝" w:cs="Times New Roman" w:hint="eastAsia"/>
                <w:spacing w:val="12"/>
              </w:rPr>
              <w:t>□その他</w:t>
            </w:r>
          </w:p>
        </w:tc>
        <w:tc>
          <w:tcPr>
            <w:tcW w:w="2126" w:type="dxa"/>
          </w:tcPr>
          <w:p w:rsidR="00DF5597" w:rsidRPr="00DF5597" w:rsidRDefault="00DF5597" w:rsidP="00DF5597">
            <w:pPr>
              <w:rPr>
                <w:rFonts w:hAnsi="ＭＳ 明朝" w:cs="Times New Roman"/>
                <w:spacing w:val="12"/>
              </w:rPr>
            </w:pPr>
            <w:r w:rsidRPr="00DF5597">
              <w:rPr>
                <w:rFonts w:hAnsi="ＭＳ 明朝" w:cs="Times New Roman" w:hint="eastAsia"/>
                <w:spacing w:val="12"/>
              </w:rPr>
              <w:t>□初期消火</w:t>
            </w:r>
          </w:p>
          <w:p w:rsidR="00DF5597" w:rsidRPr="00DF5597" w:rsidRDefault="00DF5597" w:rsidP="00DF5597">
            <w:pPr>
              <w:rPr>
                <w:rFonts w:hAnsi="ＭＳ 明朝" w:cs="Times New Roman"/>
                <w:spacing w:val="12"/>
              </w:rPr>
            </w:pPr>
            <w:r w:rsidRPr="00DF5597">
              <w:rPr>
                <w:rFonts w:hAnsi="ＭＳ 明朝" w:cs="Times New Roman" w:hint="eastAsia"/>
                <w:spacing w:val="12"/>
              </w:rPr>
              <w:t>□通報連絡</w:t>
            </w:r>
          </w:p>
          <w:p w:rsidR="00DF5597" w:rsidRPr="00DF5597" w:rsidRDefault="00DF5597" w:rsidP="00DF5597">
            <w:pPr>
              <w:rPr>
                <w:rFonts w:hAnsi="ＭＳ 明朝" w:cs="Times New Roman"/>
                <w:spacing w:val="12"/>
              </w:rPr>
            </w:pPr>
            <w:r w:rsidRPr="00DF5597">
              <w:rPr>
                <w:rFonts w:hAnsi="ＭＳ 明朝" w:cs="Times New Roman" w:hint="eastAsia"/>
                <w:spacing w:val="12"/>
              </w:rPr>
              <w:t>□その他</w:t>
            </w:r>
          </w:p>
        </w:tc>
        <w:tc>
          <w:tcPr>
            <w:tcW w:w="1276" w:type="dxa"/>
            <w:vMerge/>
          </w:tcPr>
          <w:p w:rsidR="00DF5597" w:rsidRPr="00DF5597" w:rsidRDefault="00DF5597" w:rsidP="00DF5597">
            <w:pPr>
              <w:rPr>
                <w:rFonts w:hAnsi="ＭＳ 明朝" w:cs="Times New Roman"/>
                <w:spacing w:val="12"/>
              </w:rPr>
            </w:pPr>
          </w:p>
        </w:tc>
      </w:tr>
      <w:tr w:rsidR="00DF5597" w:rsidRPr="00DF5597" w:rsidTr="00DF5597">
        <w:tc>
          <w:tcPr>
            <w:tcW w:w="5920" w:type="dxa"/>
            <w:gridSpan w:val="3"/>
          </w:tcPr>
          <w:p w:rsidR="00DF5597" w:rsidRPr="00DF5597" w:rsidRDefault="00DF5597" w:rsidP="00DF5597">
            <w:pPr>
              <w:rPr>
                <w:rFonts w:hAnsi="ＭＳ 明朝" w:cs="Times New Roman"/>
                <w:spacing w:val="12"/>
              </w:rPr>
            </w:pPr>
            <w:r w:rsidRPr="00DF5597">
              <w:rPr>
                <w:rFonts w:hAnsi="ＭＳ 明朝" w:cs="Times New Roman" w:hint="eastAsia"/>
                <w:spacing w:val="12"/>
              </w:rPr>
              <w:t>受託者の氏名及び住所等</w:t>
            </w:r>
          </w:p>
        </w:tc>
        <w:tc>
          <w:tcPr>
            <w:tcW w:w="1276" w:type="dxa"/>
            <w:vMerge/>
          </w:tcPr>
          <w:p w:rsidR="00DF5597" w:rsidRPr="00DF5597" w:rsidRDefault="00DF5597" w:rsidP="00DF5597">
            <w:pPr>
              <w:rPr>
                <w:rFonts w:hAnsi="ＭＳ 明朝" w:cs="Times New Roman"/>
                <w:spacing w:val="12"/>
              </w:rPr>
            </w:pPr>
          </w:p>
        </w:tc>
      </w:tr>
      <w:tr w:rsidR="00DF5597" w:rsidRPr="00DF5597" w:rsidTr="00DF5597">
        <w:trPr>
          <w:trHeight w:val="3044"/>
        </w:trPr>
        <w:tc>
          <w:tcPr>
            <w:tcW w:w="5920" w:type="dxa"/>
            <w:gridSpan w:val="3"/>
          </w:tcPr>
          <w:p w:rsidR="00DF5597" w:rsidRPr="00DF5597" w:rsidRDefault="00DF5597" w:rsidP="00DF5597">
            <w:pPr>
              <w:rPr>
                <w:rFonts w:hAnsi="ＭＳ 明朝" w:cs="Times New Roman"/>
                <w:spacing w:val="12"/>
              </w:rPr>
            </w:pPr>
            <w:r w:rsidRPr="00DF5597">
              <w:rPr>
                <w:rFonts w:hAnsi="ＭＳ 明朝" w:cs="Times New Roman" w:hint="eastAsia"/>
                <w:spacing w:val="12"/>
              </w:rPr>
              <w:t xml:space="preserve">氏名　　　　　　　　　　　　　</w:t>
            </w:r>
          </w:p>
          <w:p w:rsidR="00DF5597" w:rsidRPr="00DF5597" w:rsidRDefault="00DF5597" w:rsidP="00DF5597">
            <w:pPr>
              <w:rPr>
                <w:rFonts w:hAnsi="ＭＳ 明朝" w:cs="Times New Roman"/>
                <w:spacing w:val="12"/>
              </w:rPr>
            </w:pPr>
          </w:p>
          <w:p w:rsidR="00DF5597" w:rsidRPr="00DF5597" w:rsidRDefault="00DF5597" w:rsidP="00DF5597">
            <w:pPr>
              <w:rPr>
                <w:rFonts w:hAnsi="ＭＳ 明朝" w:cs="Times New Roman"/>
                <w:spacing w:val="12"/>
              </w:rPr>
            </w:pPr>
            <w:r w:rsidRPr="00DF5597">
              <w:rPr>
                <w:rFonts w:hAnsi="ＭＳ 明朝" w:cs="Times New Roman" w:hint="eastAsia"/>
                <w:spacing w:val="12"/>
              </w:rPr>
              <w:t>住所</w:t>
            </w:r>
          </w:p>
          <w:p w:rsidR="00DF5597" w:rsidRPr="00DF5597" w:rsidRDefault="00DF5597" w:rsidP="00DF5597">
            <w:pPr>
              <w:rPr>
                <w:rFonts w:hAnsi="ＭＳ 明朝" w:cs="Times New Roman"/>
                <w:spacing w:val="12"/>
              </w:rPr>
            </w:pPr>
          </w:p>
          <w:p w:rsidR="00DF5597" w:rsidRPr="00DF5597" w:rsidRDefault="00DF5597" w:rsidP="00DF5597">
            <w:pPr>
              <w:rPr>
                <w:rFonts w:hAnsi="ＭＳ 明朝" w:cs="Times New Roman"/>
                <w:spacing w:val="12"/>
              </w:rPr>
            </w:pPr>
            <w:r w:rsidRPr="00DF5597">
              <w:rPr>
                <w:rFonts w:hAnsi="ＭＳ 明朝" w:cs="Times New Roman" w:hint="eastAsia"/>
                <w:spacing w:val="12"/>
              </w:rPr>
              <w:t>電話番号</w:t>
            </w:r>
          </w:p>
        </w:tc>
        <w:tc>
          <w:tcPr>
            <w:tcW w:w="1276" w:type="dxa"/>
            <w:vMerge/>
          </w:tcPr>
          <w:p w:rsidR="00DF5597" w:rsidRPr="00DF5597" w:rsidRDefault="00DF5597" w:rsidP="00DF5597">
            <w:pPr>
              <w:rPr>
                <w:rFonts w:hAnsi="ＭＳ 明朝" w:cs="Times New Roman"/>
                <w:spacing w:val="12"/>
              </w:rPr>
            </w:pPr>
          </w:p>
        </w:tc>
      </w:tr>
    </w:tbl>
    <w:p w:rsidR="00DF5597" w:rsidRDefault="00DF5597" w:rsidP="00DF5597">
      <w:pPr>
        <w:rPr>
          <w:rFonts w:hAnsi="ＭＳ 明朝" w:cs="Times New Roman"/>
          <w:spacing w:val="12"/>
        </w:rPr>
      </w:pPr>
    </w:p>
    <w:p w:rsidR="00C96ADC" w:rsidRDefault="00C96ADC" w:rsidP="00C96ADC">
      <w:pPr>
        <w:rPr>
          <w:rFonts w:hAnsi="ＭＳ 明朝"/>
        </w:rPr>
      </w:pPr>
    </w:p>
    <w:p w:rsidR="00C96ADC" w:rsidRDefault="00C96ADC" w:rsidP="00C96ADC">
      <w:pPr>
        <w:rPr>
          <w:rFonts w:hAnsi="ＭＳ 明朝"/>
        </w:rPr>
      </w:pPr>
      <w:r>
        <w:rPr>
          <w:rFonts w:hAnsi="ＭＳ 明朝" w:hint="eastAsia"/>
        </w:rPr>
        <w:t>※緊急連絡先</w:t>
      </w:r>
    </w:p>
    <w:tbl>
      <w:tblPr>
        <w:tblStyle w:val="ab"/>
        <w:tblW w:w="0" w:type="auto"/>
        <w:tblLook w:val="04A0" w:firstRow="1" w:lastRow="0" w:firstColumn="1" w:lastColumn="0" w:noHBand="0" w:noVBand="1"/>
      </w:tblPr>
      <w:tblGrid>
        <w:gridCol w:w="4530"/>
        <w:gridCol w:w="4530"/>
      </w:tblGrid>
      <w:tr w:rsidR="00C96ADC" w:rsidTr="00CC1147">
        <w:tc>
          <w:tcPr>
            <w:tcW w:w="4634" w:type="dxa"/>
            <w:vAlign w:val="center"/>
          </w:tcPr>
          <w:p w:rsidR="00C96ADC" w:rsidRDefault="00C96ADC" w:rsidP="00CC1147">
            <w:pPr>
              <w:jc w:val="center"/>
              <w:rPr>
                <w:rFonts w:hAnsi="ＭＳ 明朝"/>
              </w:rPr>
            </w:pPr>
            <w:r>
              <w:rPr>
                <w:rFonts w:hAnsi="ＭＳ 明朝" w:hint="eastAsia"/>
              </w:rPr>
              <w:t>氏名</w:t>
            </w:r>
          </w:p>
        </w:tc>
        <w:tc>
          <w:tcPr>
            <w:tcW w:w="4634" w:type="dxa"/>
            <w:vAlign w:val="center"/>
          </w:tcPr>
          <w:p w:rsidR="00C96ADC" w:rsidRDefault="00C96ADC" w:rsidP="00CC1147">
            <w:pPr>
              <w:jc w:val="center"/>
              <w:rPr>
                <w:rFonts w:hAnsi="ＭＳ 明朝"/>
              </w:rPr>
            </w:pPr>
            <w:r>
              <w:rPr>
                <w:rFonts w:hAnsi="ＭＳ 明朝" w:hint="eastAsia"/>
              </w:rPr>
              <w:t>連絡先</w:t>
            </w:r>
          </w:p>
        </w:tc>
      </w:tr>
      <w:tr w:rsidR="00C96ADC" w:rsidTr="00CC1147">
        <w:tc>
          <w:tcPr>
            <w:tcW w:w="4634" w:type="dxa"/>
          </w:tcPr>
          <w:p w:rsidR="00C96ADC" w:rsidRDefault="00C96ADC" w:rsidP="00CC1147">
            <w:pPr>
              <w:rPr>
                <w:rFonts w:hAnsi="ＭＳ 明朝"/>
              </w:rPr>
            </w:pPr>
            <w:r>
              <w:rPr>
                <w:rFonts w:hAnsi="ＭＳ 明朝" w:hint="eastAsia"/>
              </w:rPr>
              <w:t>１</w:t>
            </w:r>
          </w:p>
        </w:tc>
        <w:tc>
          <w:tcPr>
            <w:tcW w:w="4634" w:type="dxa"/>
          </w:tcPr>
          <w:p w:rsidR="00C96ADC" w:rsidRDefault="00C96ADC" w:rsidP="00CC1147">
            <w:pPr>
              <w:rPr>
                <w:rFonts w:hAnsi="ＭＳ 明朝"/>
              </w:rPr>
            </w:pPr>
          </w:p>
        </w:tc>
      </w:tr>
      <w:tr w:rsidR="00C96ADC" w:rsidTr="00CC1147">
        <w:tc>
          <w:tcPr>
            <w:tcW w:w="4634" w:type="dxa"/>
          </w:tcPr>
          <w:p w:rsidR="00C96ADC" w:rsidRDefault="00C96ADC" w:rsidP="00CC1147">
            <w:pPr>
              <w:rPr>
                <w:rFonts w:hAnsi="ＭＳ 明朝"/>
              </w:rPr>
            </w:pPr>
            <w:r>
              <w:rPr>
                <w:rFonts w:hAnsi="ＭＳ 明朝" w:hint="eastAsia"/>
              </w:rPr>
              <w:t>２</w:t>
            </w:r>
          </w:p>
        </w:tc>
        <w:tc>
          <w:tcPr>
            <w:tcW w:w="4634" w:type="dxa"/>
          </w:tcPr>
          <w:p w:rsidR="00C96ADC" w:rsidRDefault="00C96ADC" w:rsidP="00CC1147">
            <w:pPr>
              <w:rPr>
                <w:rFonts w:hAnsi="ＭＳ 明朝"/>
              </w:rPr>
            </w:pPr>
          </w:p>
        </w:tc>
      </w:tr>
      <w:tr w:rsidR="00C96ADC" w:rsidTr="00CC1147">
        <w:tc>
          <w:tcPr>
            <w:tcW w:w="4634" w:type="dxa"/>
          </w:tcPr>
          <w:p w:rsidR="00C96ADC" w:rsidRDefault="00C96ADC" w:rsidP="00CC1147">
            <w:pPr>
              <w:rPr>
                <w:rFonts w:hAnsi="ＭＳ 明朝"/>
              </w:rPr>
            </w:pPr>
            <w:r>
              <w:rPr>
                <w:rFonts w:hAnsi="ＭＳ 明朝" w:hint="eastAsia"/>
              </w:rPr>
              <w:t>３</w:t>
            </w:r>
          </w:p>
        </w:tc>
        <w:tc>
          <w:tcPr>
            <w:tcW w:w="4634" w:type="dxa"/>
          </w:tcPr>
          <w:p w:rsidR="00C96ADC" w:rsidRDefault="00C96ADC" w:rsidP="00CC1147">
            <w:pPr>
              <w:rPr>
                <w:rFonts w:hAnsi="ＭＳ 明朝"/>
              </w:rPr>
            </w:pPr>
          </w:p>
        </w:tc>
      </w:tr>
    </w:tbl>
    <w:p w:rsidR="00DF5597" w:rsidRPr="00DF5597" w:rsidRDefault="00DF5597" w:rsidP="00DF5597">
      <w:pPr>
        <w:rPr>
          <w:rFonts w:cs="Times New Roman"/>
          <w:spacing w:val="12"/>
        </w:rPr>
      </w:pPr>
      <w:r w:rsidRPr="00DF5597">
        <w:rPr>
          <w:rFonts w:cs="Times New Roman" w:hint="eastAsia"/>
        </w:rPr>
        <w:lastRenderedPageBreak/>
        <w:t>従業員の遵守事項</w:t>
      </w:r>
    </w:p>
    <w:p w:rsidR="00DF5597" w:rsidRPr="00DF5597" w:rsidRDefault="00DF5597" w:rsidP="00DF5597">
      <w:pPr>
        <w:rPr>
          <w:rFonts w:cs="Times New Roman"/>
          <w:spacing w:val="12"/>
        </w:rPr>
      </w:pPr>
      <w:r w:rsidRPr="00DF5597">
        <w:rPr>
          <w:rFonts w:cs="Times New Roman" w:hint="eastAsia"/>
        </w:rPr>
        <w:t>１　宿泊客の到着時に、非常の際の避難経路及び避難方法を案内する。</w:t>
      </w:r>
    </w:p>
    <w:p w:rsidR="00DF5597" w:rsidRPr="00DF5597" w:rsidRDefault="00DF5597" w:rsidP="00DF5597">
      <w:pPr>
        <w:rPr>
          <w:rFonts w:cs="Times New Roman"/>
          <w:spacing w:val="12"/>
        </w:rPr>
      </w:pPr>
      <w:r w:rsidRPr="00DF5597">
        <w:rPr>
          <w:rFonts w:cs="Times New Roman" w:hint="eastAsia"/>
        </w:rPr>
        <w:t xml:space="preserve">　　（非常口の扉の解錠方法を含む。）</w:t>
      </w:r>
    </w:p>
    <w:p w:rsidR="00DF5597" w:rsidRPr="00DF5597" w:rsidRDefault="00DF5597" w:rsidP="005C5D8C">
      <w:pPr>
        <w:ind w:left="227" w:hangingChars="100" w:hanging="227"/>
        <w:rPr>
          <w:rFonts w:cs="Times New Roman"/>
          <w:spacing w:val="12"/>
        </w:rPr>
      </w:pPr>
      <w:r w:rsidRPr="00DF5597">
        <w:rPr>
          <w:rFonts w:cs="Times New Roman" w:hint="eastAsia"/>
        </w:rPr>
        <w:t>２　廊下、階段、避難口等に避難障害となる物品等がないか、１日１回以上巡回点検をすること。</w:t>
      </w:r>
    </w:p>
    <w:p w:rsidR="00DF5597" w:rsidRPr="00DF5597" w:rsidRDefault="00DF5597" w:rsidP="005C5D8C">
      <w:pPr>
        <w:ind w:left="227" w:hangingChars="100" w:hanging="227"/>
        <w:rPr>
          <w:rFonts w:cs="Times New Roman"/>
          <w:spacing w:val="12"/>
        </w:rPr>
      </w:pPr>
      <w:r w:rsidRPr="00DF5597">
        <w:rPr>
          <w:rFonts w:cs="Times New Roman" w:hint="eastAsia"/>
        </w:rPr>
        <w:t>３　防火戸、防火シャッター付近には、閉鎖障害及び延焼の恐れとなる物品を置かないこと。</w:t>
      </w:r>
    </w:p>
    <w:p w:rsidR="00DF5597" w:rsidRPr="00DF5597" w:rsidRDefault="00DF5597" w:rsidP="005C5D8C">
      <w:pPr>
        <w:ind w:left="227" w:hangingChars="100" w:hanging="227"/>
        <w:rPr>
          <w:rFonts w:cs="Times New Roman"/>
          <w:spacing w:val="12"/>
        </w:rPr>
      </w:pPr>
      <w:r w:rsidRPr="00DF5597">
        <w:rPr>
          <w:rFonts w:cs="Times New Roman" w:hint="eastAsia"/>
        </w:rPr>
        <w:t>４　消火設備、警報設備、避難設備の使用方法を理解するとともに、日常業務の中で点検に心がけること。</w:t>
      </w:r>
    </w:p>
    <w:p w:rsidR="00DF5597" w:rsidRPr="00DF5597" w:rsidRDefault="00DF5597" w:rsidP="005C5D8C">
      <w:pPr>
        <w:ind w:left="227" w:hangingChars="100" w:hanging="227"/>
        <w:rPr>
          <w:rFonts w:cs="Times New Roman"/>
          <w:spacing w:val="12"/>
        </w:rPr>
      </w:pPr>
      <w:r w:rsidRPr="00DF5597">
        <w:rPr>
          <w:rFonts w:cs="Times New Roman" w:hint="eastAsia"/>
        </w:rPr>
        <w:t>５　各種設備において不備欠陥等を発見したときは、必要な措置をするとともに、防火管理者に報告すること。</w:t>
      </w:r>
    </w:p>
    <w:p w:rsidR="00DF5597" w:rsidRPr="00DF5597" w:rsidRDefault="00DF5597" w:rsidP="005C5D8C">
      <w:pPr>
        <w:ind w:left="227" w:hangingChars="100" w:hanging="227"/>
        <w:rPr>
          <w:rFonts w:cs="Times New Roman"/>
          <w:spacing w:val="12"/>
        </w:rPr>
      </w:pPr>
      <w:r w:rsidRPr="00DF5597">
        <w:rPr>
          <w:rFonts w:cs="Times New Roman" w:hint="eastAsia"/>
        </w:rPr>
        <w:t>６　老人、身体障害者等の宿泊にあたっては、できるだけ避難誘導が容易な客室に受け入れるようにするとともに、避難誘導に十分配慮すること。</w:t>
      </w:r>
    </w:p>
    <w:p w:rsidR="00DF5597" w:rsidRPr="00DF5597" w:rsidRDefault="00DF5597" w:rsidP="00DF5597">
      <w:pPr>
        <w:rPr>
          <w:rFonts w:cs="Times New Roman"/>
          <w:spacing w:val="12"/>
        </w:rPr>
      </w:pPr>
      <w:r w:rsidRPr="00DF5597">
        <w:rPr>
          <w:rFonts w:cs="Times New Roman" w:hint="eastAsia"/>
        </w:rPr>
        <w:t>７　１１９番通報、その他の連絡通報及び非常放送設備の使用方法等を周知徹底すること。</w:t>
      </w:r>
    </w:p>
    <w:p w:rsidR="00DF5597" w:rsidRPr="00DF5597" w:rsidRDefault="00DF5597" w:rsidP="00DF5597">
      <w:pPr>
        <w:rPr>
          <w:rFonts w:cs="Times New Roman"/>
        </w:rPr>
      </w:pPr>
      <w:r w:rsidRPr="00DF5597">
        <w:rPr>
          <w:rFonts w:cs="Times New Roman" w:hint="eastAsia"/>
        </w:rPr>
        <w:t>８　宿泊客が寝たばこで不始末を起こさないよう周知する方策を考慮すること。</w:t>
      </w:r>
    </w:p>
    <w:p w:rsidR="00DF5597" w:rsidRPr="00DF5597" w:rsidRDefault="00DF5597" w:rsidP="00DF5597">
      <w:pPr>
        <w:rPr>
          <w:rFonts w:cs="Times New Roman"/>
          <w:spacing w:val="12"/>
        </w:rPr>
      </w:pPr>
      <w:r w:rsidRPr="00DF5597">
        <w:rPr>
          <w:rFonts w:cs="Times New Roman" w:hint="eastAsia"/>
        </w:rPr>
        <w:t>９　夜間、深夜の巡回警備の励行に努めること。</w:t>
      </w:r>
    </w:p>
    <w:p w:rsidR="00F63570" w:rsidRDefault="00F63570">
      <w:pPr>
        <w:rPr>
          <w:rFonts w:hAnsi="ＭＳ 明朝"/>
        </w:rPr>
      </w:pPr>
    </w:p>
    <w:p w:rsidR="00C96ADC" w:rsidRDefault="00C96ADC">
      <w:pPr>
        <w:rPr>
          <w:rFonts w:hAnsi="ＭＳ 明朝"/>
        </w:rPr>
      </w:pPr>
    </w:p>
    <w:p w:rsidR="00C96ADC" w:rsidRDefault="00C96ADC">
      <w:pPr>
        <w:rPr>
          <w:rFonts w:hAnsi="ＭＳ 明朝"/>
        </w:rPr>
      </w:pPr>
    </w:p>
    <w:p w:rsidR="00C96ADC" w:rsidRDefault="00C96ADC">
      <w:pPr>
        <w:rPr>
          <w:rFonts w:hAnsi="ＭＳ 明朝"/>
        </w:rPr>
      </w:pPr>
    </w:p>
    <w:p w:rsidR="00C96ADC" w:rsidRDefault="00C96ADC">
      <w:pPr>
        <w:rPr>
          <w:rFonts w:hAnsi="ＭＳ 明朝"/>
        </w:rPr>
      </w:pPr>
    </w:p>
    <w:p w:rsidR="00C96ADC" w:rsidRDefault="00C96ADC">
      <w:pPr>
        <w:rPr>
          <w:rFonts w:hAnsi="ＭＳ 明朝"/>
        </w:rPr>
      </w:pPr>
    </w:p>
    <w:p w:rsidR="00C96ADC" w:rsidRDefault="00C96ADC">
      <w:pPr>
        <w:rPr>
          <w:rFonts w:hAnsi="ＭＳ 明朝"/>
        </w:rPr>
      </w:pPr>
    </w:p>
    <w:p w:rsidR="00C96ADC" w:rsidRDefault="00C96ADC">
      <w:pPr>
        <w:rPr>
          <w:rFonts w:hAnsi="ＭＳ 明朝"/>
        </w:rPr>
      </w:pPr>
    </w:p>
    <w:p w:rsidR="00C96ADC" w:rsidRDefault="00C96ADC">
      <w:pPr>
        <w:rPr>
          <w:rFonts w:hAnsi="ＭＳ 明朝"/>
        </w:rPr>
      </w:pPr>
    </w:p>
    <w:p w:rsidR="00C96ADC" w:rsidRDefault="00C96ADC">
      <w:pPr>
        <w:rPr>
          <w:rFonts w:hAnsi="ＭＳ 明朝"/>
        </w:rPr>
      </w:pPr>
    </w:p>
    <w:p w:rsidR="00C96ADC" w:rsidRDefault="00C96ADC">
      <w:pPr>
        <w:rPr>
          <w:rFonts w:hAnsi="ＭＳ 明朝"/>
        </w:rPr>
      </w:pPr>
    </w:p>
    <w:p w:rsidR="00C96ADC" w:rsidRDefault="00C96ADC">
      <w:pPr>
        <w:rPr>
          <w:rFonts w:hAnsi="ＭＳ 明朝"/>
        </w:rPr>
      </w:pPr>
    </w:p>
    <w:p w:rsidR="00C96ADC" w:rsidRDefault="00C96ADC">
      <w:pPr>
        <w:rPr>
          <w:rFonts w:hAnsi="ＭＳ 明朝"/>
        </w:rPr>
      </w:pPr>
    </w:p>
    <w:p w:rsidR="00C96ADC" w:rsidRDefault="00C96ADC">
      <w:pPr>
        <w:rPr>
          <w:rFonts w:hAnsi="ＭＳ 明朝"/>
        </w:rPr>
      </w:pPr>
    </w:p>
    <w:p w:rsidR="00C96ADC" w:rsidRDefault="00C96ADC">
      <w:pPr>
        <w:rPr>
          <w:rFonts w:hAnsi="ＭＳ 明朝"/>
        </w:rPr>
      </w:pPr>
    </w:p>
    <w:p w:rsidR="00C96ADC" w:rsidRDefault="00C96ADC">
      <w:pPr>
        <w:rPr>
          <w:rFonts w:hAnsi="ＭＳ 明朝"/>
        </w:rPr>
      </w:pPr>
    </w:p>
    <w:p w:rsidR="00C96ADC" w:rsidRDefault="00C96ADC">
      <w:pPr>
        <w:rPr>
          <w:rFonts w:hAnsi="ＭＳ 明朝"/>
        </w:rPr>
      </w:pPr>
    </w:p>
    <w:p w:rsidR="00C96ADC" w:rsidRDefault="00C96ADC">
      <w:pPr>
        <w:rPr>
          <w:rFonts w:hAnsi="ＭＳ 明朝"/>
        </w:rPr>
      </w:pPr>
    </w:p>
    <w:p w:rsidR="00C96ADC" w:rsidRDefault="00C96ADC">
      <w:pPr>
        <w:rPr>
          <w:rFonts w:hAnsi="ＭＳ 明朝"/>
        </w:rPr>
      </w:pPr>
    </w:p>
    <w:p w:rsidR="00C96ADC" w:rsidRDefault="00C96ADC">
      <w:pPr>
        <w:rPr>
          <w:rFonts w:hAnsi="ＭＳ 明朝"/>
        </w:rPr>
      </w:pPr>
    </w:p>
    <w:p w:rsidR="00C96ADC" w:rsidRDefault="00C96ADC">
      <w:pPr>
        <w:rPr>
          <w:rFonts w:hAnsi="ＭＳ 明朝"/>
        </w:rPr>
      </w:pPr>
    </w:p>
    <w:p w:rsidR="00C96ADC" w:rsidRDefault="00C96ADC">
      <w:pPr>
        <w:rPr>
          <w:rFonts w:hAnsi="ＭＳ 明朝"/>
        </w:rPr>
      </w:pPr>
    </w:p>
    <w:p w:rsidR="00C96ADC" w:rsidRDefault="00C96ADC">
      <w:pPr>
        <w:rPr>
          <w:rFonts w:hAnsi="ＭＳ 明朝"/>
        </w:rPr>
      </w:pPr>
    </w:p>
    <w:p w:rsidR="00C96ADC" w:rsidRDefault="00C96ADC">
      <w:pPr>
        <w:rPr>
          <w:rFonts w:hAnsi="ＭＳ 明朝"/>
        </w:rPr>
      </w:pPr>
    </w:p>
    <w:p w:rsidR="00C96ADC" w:rsidRDefault="00C96ADC">
      <w:pPr>
        <w:rPr>
          <w:rFonts w:hAnsi="ＭＳ 明朝"/>
        </w:rPr>
      </w:pPr>
    </w:p>
    <w:p w:rsidR="00C96ADC" w:rsidRPr="00DF5597" w:rsidRDefault="00C96ADC">
      <w:pPr>
        <w:rPr>
          <w:rFonts w:hAnsi="ＭＳ 明朝"/>
        </w:rPr>
      </w:pPr>
    </w:p>
    <w:p w:rsidR="00F63570" w:rsidRPr="00F63570" w:rsidRDefault="0096587E">
      <w:r w:rsidRPr="00F63570">
        <w:rPr>
          <w:noProof/>
        </w:rPr>
        <w:lastRenderedPageBreak/>
        <w:drawing>
          <wp:inline distT="0" distB="0" distL="0" distR="0">
            <wp:extent cx="6134100" cy="8162925"/>
            <wp:effectExtent l="0" t="0" r="0" b="0"/>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4100" cy="8162925"/>
                    </a:xfrm>
                    <a:prstGeom prst="rect">
                      <a:avLst/>
                    </a:prstGeom>
                    <a:noFill/>
                    <a:ln>
                      <a:noFill/>
                    </a:ln>
                  </pic:spPr>
                </pic:pic>
              </a:graphicData>
            </a:graphic>
          </wp:inline>
        </w:drawing>
      </w:r>
    </w:p>
    <w:p w:rsidR="00F63570" w:rsidRDefault="00F63570">
      <w:pPr>
        <w:rPr>
          <w:rFonts w:hAnsi="ＭＳ 明朝"/>
        </w:rPr>
      </w:pPr>
    </w:p>
    <w:p w:rsidR="00F63570" w:rsidRDefault="00F63570"/>
    <w:p w:rsidR="004100F8" w:rsidRDefault="004100F8"/>
    <w:p w:rsidR="00E92AA4" w:rsidRDefault="0096587E" w:rsidP="00E92AA4">
      <w:r w:rsidRPr="00F63570">
        <w:rPr>
          <w:noProof/>
        </w:rPr>
        <w:lastRenderedPageBreak/>
        <w:drawing>
          <wp:inline distT="0" distB="0" distL="0" distR="0">
            <wp:extent cx="6172200" cy="89154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2200" cy="8915400"/>
                    </a:xfrm>
                    <a:prstGeom prst="rect">
                      <a:avLst/>
                    </a:prstGeom>
                    <a:noFill/>
                    <a:ln>
                      <a:noFill/>
                    </a:ln>
                  </pic:spPr>
                </pic:pic>
              </a:graphicData>
            </a:graphic>
          </wp:inline>
        </w:drawing>
      </w:r>
    </w:p>
    <w:p w:rsidR="004100F8" w:rsidRPr="00823585" w:rsidRDefault="004100F8" w:rsidP="00E92AA4"/>
    <w:p w:rsidR="00E92AA4" w:rsidRDefault="0096587E" w:rsidP="00E92AA4">
      <w:r w:rsidRPr="00F63570">
        <w:rPr>
          <w:noProof/>
        </w:rPr>
        <w:lastRenderedPageBreak/>
        <w:drawing>
          <wp:inline distT="0" distB="0" distL="0" distR="0">
            <wp:extent cx="6057900" cy="9258300"/>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7900" cy="9258300"/>
                    </a:xfrm>
                    <a:prstGeom prst="rect">
                      <a:avLst/>
                    </a:prstGeom>
                    <a:noFill/>
                    <a:ln>
                      <a:noFill/>
                    </a:ln>
                  </pic:spPr>
                </pic:pic>
              </a:graphicData>
            </a:graphic>
          </wp:inline>
        </w:drawing>
      </w:r>
    </w:p>
    <w:p w:rsidR="004100F8" w:rsidRPr="00E92AA4" w:rsidRDefault="004100F8" w:rsidP="00E92AA4">
      <w:pPr>
        <w:rPr>
          <w:rFonts w:hAnsi="ＭＳ 明朝"/>
        </w:rPr>
      </w:pPr>
    </w:p>
    <w:sectPr w:rsidR="004100F8" w:rsidRPr="00E92AA4" w:rsidSect="00F52546">
      <w:type w:val="continuous"/>
      <w:pgSz w:w="11906" w:h="16838" w:code="9"/>
      <w:pgMar w:top="1701" w:right="1418" w:bottom="1418" w:left="1418" w:header="1134" w:footer="720" w:gutter="0"/>
      <w:cols w:space="720"/>
      <w:noEndnote/>
      <w:docGrid w:type="linesAndChars" w:linePitch="38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4AC3" w:rsidRDefault="006D4AC3">
      <w:pPr>
        <w:rPr>
          <w:rFonts w:cs="Times New Roman"/>
        </w:rPr>
      </w:pPr>
      <w:r>
        <w:rPr>
          <w:rFonts w:cs="Times New Roman"/>
        </w:rPr>
        <w:separator/>
      </w:r>
    </w:p>
  </w:endnote>
  <w:endnote w:type="continuationSeparator" w:id="0">
    <w:p w:rsidR="006D4AC3" w:rsidRDefault="006D4AC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HGPｺﾞｼｯｸE">
    <w:altName w:val="HGPGothicE"/>
    <w:panose1 w:val="020B0900000000000000"/>
    <w:charset w:val="80"/>
    <w:family w:val="modern"/>
    <w:pitch w:val="variable"/>
    <w:sig w:usb0="E00002FF" w:usb1="6AC7FDFB" w:usb2="00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5597" w:rsidRDefault="00DF5597">
    <w:pPr>
      <w:textAlignment w:val="auto"/>
      <w:rPr>
        <w:rFonts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4AC3" w:rsidRDefault="006D4AC3">
      <w:pPr>
        <w:rPr>
          <w:rFonts w:cs="Times New Roman"/>
        </w:rPr>
      </w:pPr>
      <w:r>
        <w:rPr>
          <w:rFonts w:cs="Times New Roman"/>
          <w:color w:val="auto"/>
          <w:sz w:val="2"/>
          <w:szCs w:val="2"/>
        </w:rPr>
        <w:continuationSeparator/>
      </w:r>
    </w:p>
  </w:footnote>
  <w:footnote w:type="continuationSeparator" w:id="0">
    <w:p w:rsidR="006D4AC3" w:rsidRDefault="006D4AC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00F8" w:rsidRDefault="0096587E">
    <w:pPr>
      <w:pStyle w:val="a5"/>
    </w:pPr>
    <w:r>
      <w:rPr>
        <w:noProof/>
      </w:rPr>
      <mc:AlternateContent>
        <mc:Choice Requires="wps">
          <w:drawing>
            <wp:anchor distT="0" distB="0" distL="114300" distR="114300" simplePos="0" relativeHeight="251659264" behindDoc="0" locked="0" layoutInCell="1" allowOverlap="1">
              <wp:simplePos x="0" y="0"/>
              <wp:positionH relativeFrom="column">
                <wp:posOffset>4542155</wp:posOffset>
              </wp:positionH>
              <wp:positionV relativeFrom="paragraph">
                <wp:posOffset>-358140</wp:posOffset>
              </wp:positionV>
              <wp:extent cx="809625" cy="276225"/>
              <wp:effectExtent l="0" t="0" r="0" b="0"/>
              <wp:wrapNone/>
              <wp:docPr id="144947378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76225"/>
                      </a:xfrm>
                      <a:prstGeom prst="rect">
                        <a:avLst/>
                      </a:prstGeom>
                      <a:solidFill>
                        <a:srgbClr val="FFFFFF"/>
                      </a:solidFill>
                      <a:ln w="9525">
                        <a:solidFill>
                          <a:srgbClr val="000000"/>
                        </a:solidFill>
                        <a:miter lim="800000"/>
                        <a:headEnd/>
                        <a:tailEnd/>
                      </a:ln>
                    </wps:spPr>
                    <wps:txbx>
                      <w:txbxContent>
                        <w:p w:rsidR="004100F8" w:rsidRDefault="004100F8" w:rsidP="004100F8">
                          <w:r>
                            <w:rPr>
                              <w:rFonts w:hint="eastAsia"/>
                            </w:rPr>
                            <w:t>大規模用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357.65pt;margin-top:-28.2pt;width:63.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jjEgIAACgEAAAOAAAAZHJzL2Uyb0RvYy54bWysU1+P0zAMf0fiO0R5Z90qbrdV607HjiGk&#10;40A6+ABZmrYRaRycbO349Djpbjf+iAdEHiI7dn62f7ZXN0Nn2EGh12BLPptMOVNWQqVtU/Ivn7ev&#10;Fpz5IGwlDFhV8qPy/Gb98sWqd4XKoQVTKWQEYn3Ru5K3Ibgiy7xsVSf8BJyyZKwBOxFIxSarUPSE&#10;3pksn07nWQ9YOQSpvKfXu9HI1wm/rpUMH+vaq8BMySm3kG5M9y7e2XoligaFa7U8pSH+IYtOaEtB&#10;z1B3Igi2R/0bVKclgoc6TCR0GdS1lirVQNXMpr9U89gKp1ItRI53Z5r8/4OVD4dH9wlZGN7AQA1M&#10;RXh3D/KrZxY2rbCNukWEvlWiosCzSFnWO1+cvkaqfeEjyK7/ABU1WewDJKChxi6yQnUyQqcGHM+k&#10;qyEwSY+L6XKeX3EmyZRfz3OSYwRRPH126MM7BR2LQsmReprAxeHeh9H1ySXG8mB0tdXGJAWb3cYg&#10;Owjq/zadE/pPbsayvuTLK4r9d4hpOn+C6HSgQTa6ixXFE51EEVl7a6skB6HNKFN1xp5ojMyNHIZh&#10;N5BjpHMH1ZEIRRgHlhaMhBbwO2c9DWvJ/be9QMWZeW+pKdev8yVRGJKyWCyJaLw07C4MwkoCKnng&#10;bBQ3YdyHvUPdtBRnHAILt9TGWieKn3M6ZU3jmJp0Wp0475d68npe8PUPAAAA//8DAFBLAwQUAAYA&#10;CAAAACEANIXR3OMAAAALAQAADwAAAGRycy9kb3ducmV2LnhtbEyPTUvDQBCG74L/YRnBi7SbxDZt&#10;YzZFBMWexLYI3rbZNQnNzob9aKO/vuNJjzPz8M7zluvR9Oykne8sCkinCTCNtVUdNgL2u+fJEpgP&#10;EpXsLWoB39rDurq+KmWh7Bnf9WkbGkYh6AspoA1hKDj3dauN9FM7aKTbl3VGBhpdw5WTZwo3Pc+S&#10;JOdGdkgfWjnop1bXx200Ao6bWJv48ele3+LuZfOTK36XrIS4vRkfH4AFPYY/GH71SR0qcjrYiMqz&#10;XsAind8TKmAyz2fAiFjOMipzoE2arYBXJf/foboAAAD//wMAUEsBAi0AFAAGAAgAAAAhALaDOJL+&#10;AAAA4QEAABMAAAAAAAAAAAAAAAAAAAAAAFtDb250ZW50X1R5cGVzXS54bWxQSwECLQAUAAYACAAA&#10;ACEAOP0h/9YAAACUAQAACwAAAAAAAAAAAAAAAAAvAQAAX3JlbHMvLnJlbHNQSwECLQAUAAYACAAA&#10;ACEAlWg44xICAAAoBAAADgAAAAAAAAAAAAAAAAAuAgAAZHJzL2Uyb0RvYy54bWxQSwECLQAUAAYA&#10;CAAAACEANIXR3OMAAAALAQAADwAAAAAAAAAAAAAAAABsBAAAZHJzL2Rvd25yZXYueG1sUEsFBgAA&#10;AAAEAAQA8wAAAHwFAAAAAA==&#10;">
              <v:textbox inset="5.85pt,.7pt,5.85pt,.7pt">
                <w:txbxContent>
                  <w:p w:rsidR="004100F8" w:rsidRDefault="004100F8" w:rsidP="004100F8">
                    <w:r>
                      <w:rPr>
                        <w:rFonts w:hint="eastAsia"/>
                      </w:rPr>
                      <w:t>大規模用</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53C1"/>
    <w:multiLevelType w:val="hybridMultilevel"/>
    <w:tmpl w:val="FFFFFFFF"/>
    <w:lvl w:ilvl="0" w:tplc="53FC4DB4">
      <w:start w:val="1"/>
      <w:numFmt w:val="decimalFullWidth"/>
      <w:lvlText w:val="（%1）"/>
      <w:lvlJc w:val="left"/>
      <w:pPr>
        <w:ind w:left="722" w:hanging="720"/>
      </w:pPr>
      <w:rPr>
        <w:rFonts w:cs="Times New Roman" w:hint="default"/>
      </w:rPr>
    </w:lvl>
    <w:lvl w:ilvl="1" w:tplc="04090017" w:tentative="1">
      <w:start w:val="1"/>
      <w:numFmt w:val="aiueoFullWidth"/>
      <w:lvlText w:val="(%2)"/>
      <w:lvlJc w:val="left"/>
      <w:pPr>
        <w:ind w:left="842" w:hanging="420"/>
      </w:pPr>
      <w:rPr>
        <w:rFonts w:cs="Times New Roman"/>
      </w:rPr>
    </w:lvl>
    <w:lvl w:ilvl="2" w:tplc="04090011" w:tentative="1">
      <w:start w:val="1"/>
      <w:numFmt w:val="decimalEnclosedCircle"/>
      <w:lvlText w:val="%3"/>
      <w:lvlJc w:val="left"/>
      <w:pPr>
        <w:ind w:left="1262" w:hanging="420"/>
      </w:pPr>
      <w:rPr>
        <w:rFonts w:cs="Times New Roman"/>
      </w:rPr>
    </w:lvl>
    <w:lvl w:ilvl="3" w:tplc="0409000F" w:tentative="1">
      <w:start w:val="1"/>
      <w:numFmt w:val="decimal"/>
      <w:lvlText w:val="%4."/>
      <w:lvlJc w:val="left"/>
      <w:pPr>
        <w:ind w:left="1682" w:hanging="420"/>
      </w:pPr>
      <w:rPr>
        <w:rFonts w:cs="Times New Roman"/>
      </w:rPr>
    </w:lvl>
    <w:lvl w:ilvl="4" w:tplc="04090017" w:tentative="1">
      <w:start w:val="1"/>
      <w:numFmt w:val="aiueoFullWidth"/>
      <w:lvlText w:val="(%5)"/>
      <w:lvlJc w:val="left"/>
      <w:pPr>
        <w:ind w:left="2102" w:hanging="420"/>
      </w:pPr>
      <w:rPr>
        <w:rFonts w:cs="Times New Roman"/>
      </w:rPr>
    </w:lvl>
    <w:lvl w:ilvl="5" w:tplc="04090011" w:tentative="1">
      <w:start w:val="1"/>
      <w:numFmt w:val="decimalEnclosedCircle"/>
      <w:lvlText w:val="%6"/>
      <w:lvlJc w:val="left"/>
      <w:pPr>
        <w:ind w:left="2522" w:hanging="420"/>
      </w:pPr>
      <w:rPr>
        <w:rFonts w:cs="Times New Roman"/>
      </w:rPr>
    </w:lvl>
    <w:lvl w:ilvl="6" w:tplc="0409000F" w:tentative="1">
      <w:start w:val="1"/>
      <w:numFmt w:val="decimal"/>
      <w:lvlText w:val="%7."/>
      <w:lvlJc w:val="left"/>
      <w:pPr>
        <w:ind w:left="2942" w:hanging="420"/>
      </w:pPr>
      <w:rPr>
        <w:rFonts w:cs="Times New Roman"/>
      </w:rPr>
    </w:lvl>
    <w:lvl w:ilvl="7" w:tplc="04090017" w:tentative="1">
      <w:start w:val="1"/>
      <w:numFmt w:val="aiueoFullWidth"/>
      <w:lvlText w:val="(%8)"/>
      <w:lvlJc w:val="left"/>
      <w:pPr>
        <w:ind w:left="3362" w:hanging="420"/>
      </w:pPr>
      <w:rPr>
        <w:rFonts w:cs="Times New Roman"/>
      </w:rPr>
    </w:lvl>
    <w:lvl w:ilvl="8" w:tplc="04090011" w:tentative="1">
      <w:start w:val="1"/>
      <w:numFmt w:val="decimalEnclosedCircle"/>
      <w:lvlText w:val="%9"/>
      <w:lvlJc w:val="left"/>
      <w:pPr>
        <w:ind w:left="3782" w:hanging="420"/>
      </w:pPr>
      <w:rPr>
        <w:rFonts w:cs="Times New Roman"/>
      </w:rPr>
    </w:lvl>
  </w:abstractNum>
  <w:abstractNum w:abstractNumId="1" w15:restartNumberingAfterBreak="0">
    <w:nsid w:val="0E6312A2"/>
    <w:multiLevelType w:val="hybridMultilevel"/>
    <w:tmpl w:val="FFFFFFFF"/>
    <w:lvl w:ilvl="0" w:tplc="653E6B2A">
      <w:start w:val="1"/>
      <w:numFmt w:val="decimalFullWidth"/>
      <w:lvlText w:val="（%1）"/>
      <w:lvlJc w:val="left"/>
      <w:pPr>
        <w:ind w:left="962" w:hanging="720"/>
      </w:pPr>
      <w:rPr>
        <w:rFonts w:cs="Times New Roman"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2" w15:restartNumberingAfterBreak="0">
    <w:nsid w:val="6A0D3899"/>
    <w:multiLevelType w:val="hybridMultilevel"/>
    <w:tmpl w:val="FFFFFFFF"/>
    <w:lvl w:ilvl="0" w:tplc="929854A0">
      <w:start w:val="1"/>
      <w:numFmt w:val="decimalFullWidth"/>
      <w:lvlText w:val="（%1）"/>
      <w:lvlJc w:val="left"/>
      <w:pPr>
        <w:ind w:left="927" w:hanging="720"/>
      </w:pPr>
      <w:rPr>
        <w:rFonts w:cs="Times New Roman" w:hint="default"/>
      </w:rPr>
    </w:lvl>
    <w:lvl w:ilvl="1" w:tplc="04090017" w:tentative="1">
      <w:start w:val="1"/>
      <w:numFmt w:val="aiueoFullWidth"/>
      <w:lvlText w:val="(%2)"/>
      <w:lvlJc w:val="left"/>
      <w:pPr>
        <w:ind w:left="1047" w:hanging="420"/>
      </w:pPr>
      <w:rPr>
        <w:rFonts w:cs="Times New Roman"/>
      </w:rPr>
    </w:lvl>
    <w:lvl w:ilvl="2" w:tplc="04090011" w:tentative="1">
      <w:start w:val="1"/>
      <w:numFmt w:val="decimalEnclosedCircle"/>
      <w:lvlText w:val="%3"/>
      <w:lvlJc w:val="left"/>
      <w:pPr>
        <w:ind w:left="1467" w:hanging="420"/>
      </w:pPr>
      <w:rPr>
        <w:rFonts w:cs="Times New Roman"/>
      </w:rPr>
    </w:lvl>
    <w:lvl w:ilvl="3" w:tplc="0409000F" w:tentative="1">
      <w:start w:val="1"/>
      <w:numFmt w:val="decimal"/>
      <w:lvlText w:val="%4."/>
      <w:lvlJc w:val="left"/>
      <w:pPr>
        <w:ind w:left="1887" w:hanging="420"/>
      </w:pPr>
      <w:rPr>
        <w:rFonts w:cs="Times New Roman"/>
      </w:rPr>
    </w:lvl>
    <w:lvl w:ilvl="4" w:tplc="04090017" w:tentative="1">
      <w:start w:val="1"/>
      <w:numFmt w:val="aiueoFullWidth"/>
      <w:lvlText w:val="(%5)"/>
      <w:lvlJc w:val="left"/>
      <w:pPr>
        <w:ind w:left="2307" w:hanging="420"/>
      </w:pPr>
      <w:rPr>
        <w:rFonts w:cs="Times New Roman"/>
      </w:rPr>
    </w:lvl>
    <w:lvl w:ilvl="5" w:tplc="04090011" w:tentative="1">
      <w:start w:val="1"/>
      <w:numFmt w:val="decimalEnclosedCircle"/>
      <w:lvlText w:val="%6"/>
      <w:lvlJc w:val="left"/>
      <w:pPr>
        <w:ind w:left="2727" w:hanging="420"/>
      </w:pPr>
      <w:rPr>
        <w:rFonts w:cs="Times New Roman"/>
      </w:rPr>
    </w:lvl>
    <w:lvl w:ilvl="6" w:tplc="0409000F" w:tentative="1">
      <w:start w:val="1"/>
      <w:numFmt w:val="decimal"/>
      <w:lvlText w:val="%7."/>
      <w:lvlJc w:val="left"/>
      <w:pPr>
        <w:ind w:left="3147" w:hanging="420"/>
      </w:pPr>
      <w:rPr>
        <w:rFonts w:cs="Times New Roman"/>
      </w:rPr>
    </w:lvl>
    <w:lvl w:ilvl="7" w:tplc="04090017" w:tentative="1">
      <w:start w:val="1"/>
      <w:numFmt w:val="aiueoFullWidth"/>
      <w:lvlText w:val="(%8)"/>
      <w:lvlJc w:val="left"/>
      <w:pPr>
        <w:ind w:left="3567" w:hanging="420"/>
      </w:pPr>
      <w:rPr>
        <w:rFonts w:cs="Times New Roman"/>
      </w:rPr>
    </w:lvl>
    <w:lvl w:ilvl="8" w:tplc="04090011" w:tentative="1">
      <w:start w:val="1"/>
      <w:numFmt w:val="decimalEnclosedCircle"/>
      <w:lvlText w:val="%9"/>
      <w:lvlJc w:val="left"/>
      <w:pPr>
        <w:ind w:left="3987" w:hanging="420"/>
      </w:pPr>
      <w:rPr>
        <w:rFonts w:cs="Times New Roman"/>
      </w:rPr>
    </w:lvl>
  </w:abstractNum>
  <w:num w:numId="1" w16cid:durableId="309676803">
    <w:abstractNumId w:val="0"/>
  </w:num>
  <w:num w:numId="2" w16cid:durableId="159543304">
    <w:abstractNumId w:val="1"/>
  </w:num>
  <w:num w:numId="3" w16cid:durableId="1025904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38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02"/>
    <w:rsid w:val="000102E7"/>
    <w:rsid w:val="00022597"/>
    <w:rsid w:val="00034507"/>
    <w:rsid w:val="000361BC"/>
    <w:rsid w:val="00040139"/>
    <w:rsid w:val="00040BC0"/>
    <w:rsid w:val="00043D2C"/>
    <w:rsid w:val="00052CC1"/>
    <w:rsid w:val="00063473"/>
    <w:rsid w:val="000D524F"/>
    <w:rsid w:val="000F7F90"/>
    <w:rsid w:val="0010165F"/>
    <w:rsid w:val="00105C1E"/>
    <w:rsid w:val="00125C17"/>
    <w:rsid w:val="0013558F"/>
    <w:rsid w:val="00173B6A"/>
    <w:rsid w:val="00183DA8"/>
    <w:rsid w:val="0019327F"/>
    <w:rsid w:val="001B4BA4"/>
    <w:rsid w:val="001C1743"/>
    <w:rsid w:val="00211CAD"/>
    <w:rsid w:val="00212A00"/>
    <w:rsid w:val="00233E72"/>
    <w:rsid w:val="00237FF8"/>
    <w:rsid w:val="00287C16"/>
    <w:rsid w:val="002A5F73"/>
    <w:rsid w:val="002B4192"/>
    <w:rsid w:val="00304DD0"/>
    <w:rsid w:val="00310158"/>
    <w:rsid w:val="00312451"/>
    <w:rsid w:val="00321B9B"/>
    <w:rsid w:val="00327A61"/>
    <w:rsid w:val="00355BD0"/>
    <w:rsid w:val="00380EAE"/>
    <w:rsid w:val="003A1D7C"/>
    <w:rsid w:val="003C4269"/>
    <w:rsid w:val="003D37D9"/>
    <w:rsid w:val="003F25C7"/>
    <w:rsid w:val="0040439A"/>
    <w:rsid w:val="004100F8"/>
    <w:rsid w:val="00421B80"/>
    <w:rsid w:val="004340F3"/>
    <w:rsid w:val="004615B5"/>
    <w:rsid w:val="004A6498"/>
    <w:rsid w:val="004D2D2A"/>
    <w:rsid w:val="004F1189"/>
    <w:rsid w:val="004F6EC0"/>
    <w:rsid w:val="00500748"/>
    <w:rsid w:val="00504C30"/>
    <w:rsid w:val="00530CD9"/>
    <w:rsid w:val="0054178E"/>
    <w:rsid w:val="00544E7E"/>
    <w:rsid w:val="00560C01"/>
    <w:rsid w:val="00561D8E"/>
    <w:rsid w:val="005C5D8C"/>
    <w:rsid w:val="005D274E"/>
    <w:rsid w:val="005E5E9A"/>
    <w:rsid w:val="005F4F75"/>
    <w:rsid w:val="00620DD8"/>
    <w:rsid w:val="00622D7D"/>
    <w:rsid w:val="00656CA0"/>
    <w:rsid w:val="00671476"/>
    <w:rsid w:val="006733B3"/>
    <w:rsid w:val="00697DAB"/>
    <w:rsid w:val="006C43BE"/>
    <w:rsid w:val="006D01B9"/>
    <w:rsid w:val="006D4AC3"/>
    <w:rsid w:val="006F474B"/>
    <w:rsid w:val="007264BD"/>
    <w:rsid w:val="00744BDE"/>
    <w:rsid w:val="007615DC"/>
    <w:rsid w:val="00783EDB"/>
    <w:rsid w:val="00784776"/>
    <w:rsid w:val="007E338C"/>
    <w:rsid w:val="00823585"/>
    <w:rsid w:val="0084651E"/>
    <w:rsid w:val="00864E3A"/>
    <w:rsid w:val="008766BF"/>
    <w:rsid w:val="00896DA7"/>
    <w:rsid w:val="008B6DA8"/>
    <w:rsid w:val="008F050F"/>
    <w:rsid w:val="008F6FF4"/>
    <w:rsid w:val="00900742"/>
    <w:rsid w:val="00902B95"/>
    <w:rsid w:val="0090352E"/>
    <w:rsid w:val="00940EC5"/>
    <w:rsid w:val="0094176B"/>
    <w:rsid w:val="00941E0D"/>
    <w:rsid w:val="00944AB8"/>
    <w:rsid w:val="00954421"/>
    <w:rsid w:val="0096587E"/>
    <w:rsid w:val="0096735B"/>
    <w:rsid w:val="009678DB"/>
    <w:rsid w:val="009819C0"/>
    <w:rsid w:val="009C4D15"/>
    <w:rsid w:val="00A1374E"/>
    <w:rsid w:val="00A4206C"/>
    <w:rsid w:val="00A541B4"/>
    <w:rsid w:val="00A56E9E"/>
    <w:rsid w:val="00A579B3"/>
    <w:rsid w:val="00A64FA5"/>
    <w:rsid w:val="00A813A9"/>
    <w:rsid w:val="00A85779"/>
    <w:rsid w:val="00A90C60"/>
    <w:rsid w:val="00A95419"/>
    <w:rsid w:val="00AC4BD3"/>
    <w:rsid w:val="00AD16C2"/>
    <w:rsid w:val="00AF0DA4"/>
    <w:rsid w:val="00B32E41"/>
    <w:rsid w:val="00B4514C"/>
    <w:rsid w:val="00B80D7F"/>
    <w:rsid w:val="00BD7F02"/>
    <w:rsid w:val="00C04288"/>
    <w:rsid w:val="00C07941"/>
    <w:rsid w:val="00C148EC"/>
    <w:rsid w:val="00C446F5"/>
    <w:rsid w:val="00C752A5"/>
    <w:rsid w:val="00C82327"/>
    <w:rsid w:val="00C96ADC"/>
    <w:rsid w:val="00CC1147"/>
    <w:rsid w:val="00CF018D"/>
    <w:rsid w:val="00CF2E9B"/>
    <w:rsid w:val="00D0504A"/>
    <w:rsid w:val="00D3136F"/>
    <w:rsid w:val="00D33587"/>
    <w:rsid w:val="00D3740B"/>
    <w:rsid w:val="00D701D7"/>
    <w:rsid w:val="00D8076C"/>
    <w:rsid w:val="00D97ADE"/>
    <w:rsid w:val="00DA1E61"/>
    <w:rsid w:val="00DA3F85"/>
    <w:rsid w:val="00DF5597"/>
    <w:rsid w:val="00E23A09"/>
    <w:rsid w:val="00E35D74"/>
    <w:rsid w:val="00E92AA4"/>
    <w:rsid w:val="00EA71B8"/>
    <w:rsid w:val="00EB414A"/>
    <w:rsid w:val="00EC56D2"/>
    <w:rsid w:val="00EE22D2"/>
    <w:rsid w:val="00EF7770"/>
    <w:rsid w:val="00F01B6E"/>
    <w:rsid w:val="00F1529A"/>
    <w:rsid w:val="00F269B2"/>
    <w:rsid w:val="00F50A62"/>
    <w:rsid w:val="00F52546"/>
    <w:rsid w:val="00F60BDB"/>
    <w:rsid w:val="00F63570"/>
    <w:rsid w:val="00F76F8B"/>
    <w:rsid w:val="00F97625"/>
    <w:rsid w:val="00FA5B2D"/>
    <w:rsid w:val="00FC7921"/>
    <w:rsid w:val="00FE3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3F7B01A6"/>
  <w14:defaultImageDpi w14:val="0"/>
  <w15:docId w15:val="{57D783E8-B66C-4192-88C1-C9983772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uiPriority="0"/>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Body Text Indent 2" w:uiPriority="0"/>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7F02"/>
    <w:pPr>
      <w:widowControl w:val="0"/>
      <w:autoSpaceDE w:val="0"/>
      <w:autoSpaceDN w:val="0"/>
      <w:adjustRightInd w:val="0"/>
      <w:textAlignment w:val="baseline"/>
    </w:pPr>
    <w:rPr>
      <w:rFonts w:ascii="ＭＳ 明朝" w:hAnsi="Times New Roman" w:cs="ＭＳ 明朝"/>
      <w:color w:val="00000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spacing w:line="406" w:lineRule="atLeast"/>
    </w:pPr>
    <w:rPr>
      <w:color w:val="auto"/>
    </w:rPr>
  </w:style>
  <w:style w:type="character" w:customStyle="1" w:styleId="a4">
    <w:name w:val="本文 (文字)"/>
    <w:basedOn w:val="a0"/>
    <w:link w:val="a3"/>
    <w:uiPriority w:val="99"/>
    <w:semiHidden/>
    <w:locked/>
    <w:rPr>
      <w:rFonts w:ascii="ＭＳ 明朝" w:hAnsi="Times New Roman" w:cs="Times New Roman"/>
      <w:color w:val="000000"/>
      <w:kern w:val="0"/>
      <w:sz w:val="24"/>
    </w:rPr>
  </w:style>
  <w:style w:type="paragraph" w:styleId="a5">
    <w:name w:val="header"/>
    <w:basedOn w:val="a"/>
    <w:link w:val="a6"/>
    <w:uiPriority w:val="99"/>
    <w:unhideWhenUsed/>
    <w:rsid w:val="00FA5B2D"/>
    <w:pPr>
      <w:tabs>
        <w:tab w:val="center" w:pos="4252"/>
        <w:tab w:val="right" w:pos="8504"/>
      </w:tabs>
      <w:snapToGrid w:val="0"/>
    </w:pPr>
  </w:style>
  <w:style w:type="character" w:customStyle="1" w:styleId="a6">
    <w:name w:val="ヘッダー (文字)"/>
    <w:basedOn w:val="a0"/>
    <w:link w:val="a5"/>
    <w:uiPriority w:val="99"/>
    <w:locked/>
    <w:rsid w:val="00FA5B2D"/>
    <w:rPr>
      <w:rFonts w:ascii="ＭＳ 明朝" w:hAnsi="Times New Roman" w:cs="Times New Roman"/>
      <w:color w:val="000000"/>
      <w:kern w:val="0"/>
      <w:sz w:val="24"/>
    </w:rPr>
  </w:style>
  <w:style w:type="paragraph" w:styleId="a7">
    <w:name w:val="footer"/>
    <w:basedOn w:val="a"/>
    <w:link w:val="a8"/>
    <w:uiPriority w:val="99"/>
    <w:unhideWhenUsed/>
    <w:rsid w:val="00FA5B2D"/>
    <w:pPr>
      <w:tabs>
        <w:tab w:val="center" w:pos="4252"/>
        <w:tab w:val="right" w:pos="8504"/>
      </w:tabs>
      <w:snapToGrid w:val="0"/>
    </w:pPr>
  </w:style>
  <w:style w:type="character" w:customStyle="1" w:styleId="a8">
    <w:name w:val="フッター (文字)"/>
    <w:basedOn w:val="a0"/>
    <w:link w:val="a7"/>
    <w:uiPriority w:val="99"/>
    <w:locked/>
    <w:rsid w:val="00FA5B2D"/>
    <w:rPr>
      <w:rFonts w:ascii="ＭＳ 明朝" w:hAnsi="Times New Roman" w:cs="Times New Roman"/>
      <w:color w:val="000000"/>
      <w:kern w:val="0"/>
      <w:sz w:val="24"/>
    </w:rPr>
  </w:style>
  <w:style w:type="paragraph" w:styleId="a9">
    <w:name w:val="Balloon Text"/>
    <w:basedOn w:val="a"/>
    <w:link w:val="aa"/>
    <w:uiPriority w:val="99"/>
    <w:semiHidden/>
    <w:unhideWhenUsed/>
    <w:rsid w:val="00F01B6E"/>
    <w:rPr>
      <w:rFonts w:ascii="Arial" w:eastAsia="ＭＳ ゴシック" w:hAnsi="Arial" w:cs="Times New Roman"/>
      <w:sz w:val="18"/>
      <w:szCs w:val="18"/>
    </w:rPr>
  </w:style>
  <w:style w:type="character" w:customStyle="1" w:styleId="aa">
    <w:name w:val="吹き出し (文字)"/>
    <w:basedOn w:val="a0"/>
    <w:link w:val="a9"/>
    <w:uiPriority w:val="99"/>
    <w:semiHidden/>
    <w:locked/>
    <w:rsid w:val="00F01B6E"/>
    <w:rPr>
      <w:rFonts w:ascii="Arial" w:eastAsia="ＭＳ ゴシック" w:hAnsi="Arial" w:cs="Times New Roman"/>
      <w:color w:val="000000"/>
      <w:kern w:val="0"/>
      <w:sz w:val="18"/>
    </w:rPr>
  </w:style>
  <w:style w:type="table" w:styleId="ab">
    <w:name w:val="Table Grid"/>
    <w:basedOn w:val="a1"/>
    <w:uiPriority w:val="39"/>
    <w:rsid w:val="00656CA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rsid w:val="00697DAB"/>
    <w:pPr>
      <w:ind w:leftChars="400" w:left="851"/>
    </w:pPr>
  </w:style>
  <w:style w:type="character" w:customStyle="1" w:styleId="ad">
    <w:name w:val="本文インデント (文字)"/>
    <w:basedOn w:val="a0"/>
    <w:link w:val="ac"/>
    <w:uiPriority w:val="99"/>
    <w:locked/>
    <w:rsid w:val="00697DAB"/>
    <w:rPr>
      <w:rFonts w:ascii="ＭＳ 明朝" w:hAnsi="Times New Roman" w:cs="ＭＳ 明朝"/>
      <w:color w:val="000000"/>
      <w:sz w:val="24"/>
      <w:szCs w:val="24"/>
    </w:rPr>
  </w:style>
  <w:style w:type="paragraph" w:styleId="2">
    <w:name w:val="Body Text Indent 2"/>
    <w:basedOn w:val="a"/>
    <w:link w:val="20"/>
    <w:uiPriority w:val="99"/>
    <w:rsid w:val="00697DAB"/>
    <w:pPr>
      <w:spacing w:line="480" w:lineRule="auto"/>
      <w:ind w:leftChars="400" w:left="851"/>
    </w:pPr>
  </w:style>
  <w:style w:type="character" w:customStyle="1" w:styleId="20">
    <w:name w:val="本文インデント 2 (文字)"/>
    <w:basedOn w:val="a0"/>
    <w:link w:val="2"/>
    <w:uiPriority w:val="99"/>
    <w:locked/>
    <w:rsid w:val="00697DAB"/>
    <w:rPr>
      <w:rFonts w:ascii="ＭＳ 明朝"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C1C02-668F-484C-8D73-DC61D3584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9265</Words>
  <Characters>1856</Characters>
  <Application>Microsoft Office Word</Application>
  <DocSecurity>0</DocSecurity>
  <Lines>15</Lines>
  <Paragraphs>22</Paragraphs>
  <ScaleCrop>false</ScaleCrop>
  <Company> </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〕消防計画</dc:title>
  <dc:subject/>
  <dc:creator>yobou5</dc:creator>
  <cp:keywords/>
  <dc:description/>
  <cp:lastModifiedBy>PC015</cp:lastModifiedBy>
  <cp:revision>3</cp:revision>
  <cp:lastPrinted>2023-05-26T11:19:00Z</cp:lastPrinted>
  <dcterms:created xsi:type="dcterms:W3CDTF">2023-05-31T07:51:00Z</dcterms:created>
  <dcterms:modified xsi:type="dcterms:W3CDTF">2023-05-31T07:53:00Z</dcterms:modified>
</cp:coreProperties>
</file>